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40B" w:rsidRPr="0093440B" w:rsidRDefault="0093440B" w:rsidP="0093440B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93440B">
        <w:rPr>
          <w:rFonts w:ascii="微軟正黑體" w:eastAsia="微軟正黑體" w:hAnsi="微軟正黑體" w:hint="eastAsia"/>
          <w:b/>
          <w:sz w:val="28"/>
          <w:szCs w:val="28"/>
        </w:rPr>
        <w:t>雲林縣博物館與地方文化館發展計畫</w:t>
      </w:r>
      <w:r w:rsidRPr="0093440B">
        <w:rPr>
          <w:rFonts w:ascii="微軟正黑體" w:eastAsia="微軟正黑體" w:hAnsi="微軟正黑體"/>
          <w:b/>
          <w:sz w:val="28"/>
          <w:szCs w:val="28"/>
        </w:rPr>
        <w:t>-</w:t>
      </w:r>
    </w:p>
    <w:p w:rsidR="0093440B" w:rsidRPr="0093440B" w:rsidRDefault="0093440B" w:rsidP="0093440B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93440B">
        <w:rPr>
          <w:rFonts w:ascii="微軟正黑體" w:eastAsia="微軟正黑體" w:hAnsi="微軟正黑體" w:hint="eastAsia"/>
          <w:b/>
          <w:sz w:val="28"/>
          <w:szCs w:val="28"/>
        </w:rPr>
        <w:t>博物館與地方文化館提升計畫</w:t>
      </w:r>
    </w:p>
    <w:p w:rsidR="00E83D39" w:rsidRPr="00262B55" w:rsidRDefault="0093440B" w:rsidP="0093440B">
      <w:pPr>
        <w:jc w:val="center"/>
        <w:rPr>
          <w:rFonts w:ascii="微軟正黑體" w:eastAsia="微軟正黑體" w:hAnsi="微軟正黑體"/>
          <w:b/>
          <w:bCs/>
          <w:sz w:val="28"/>
          <w:szCs w:val="28"/>
          <w:lang w:val="zh-TW"/>
        </w:rPr>
      </w:pPr>
      <w:r>
        <w:rPr>
          <w:rFonts w:ascii="微軟正黑體" w:eastAsia="微軟正黑體" w:hAnsi="微軟正黑體"/>
          <w:b/>
          <w:sz w:val="28"/>
          <w:szCs w:val="28"/>
        </w:rPr>
        <w:t>-</w:t>
      </w:r>
      <w:r w:rsidR="00C2489E" w:rsidRPr="00262B55">
        <w:rPr>
          <w:rFonts w:ascii="微軟正黑體" w:eastAsia="微軟正黑體" w:hAnsi="微軟正黑體" w:hint="eastAsia"/>
          <w:sz w:val="28"/>
          <w:szCs w:val="28"/>
        </w:rPr>
        <w:t>201</w:t>
      </w:r>
      <w:r w:rsidR="00B47CB4">
        <w:rPr>
          <w:rFonts w:ascii="微軟正黑體" w:eastAsia="微軟正黑體" w:hAnsi="微軟正黑體" w:hint="eastAsia"/>
          <w:sz w:val="28"/>
          <w:szCs w:val="28"/>
        </w:rPr>
        <w:t>8</w:t>
      </w:r>
      <w:r w:rsidR="00C2489E" w:rsidRPr="00262B55">
        <w:rPr>
          <w:rFonts w:ascii="微軟正黑體" w:eastAsia="微軟正黑體" w:hAnsi="微軟正黑體" w:hint="eastAsia"/>
          <w:b/>
          <w:bCs/>
          <w:sz w:val="28"/>
          <w:szCs w:val="28"/>
          <w:lang w:val="zh-TW"/>
        </w:rPr>
        <w:t>西螺木雕</w:t>
      </w:r>
      <w:r w:rsidR="001575C2">
        <w:rPr>
          <w:rFonts w:ascii="微軟正黑體" w:eastAsia="微軟正黑體" w:hAnsi="微軟正黑體" w:hint="eastAsia"/>
          <w:b/>
          <w:bCs/>
          <w:sz w:val="28"/>
          <w:szCs w:val="28"/>
          <w:lang w:val="zh-TW"/>
        </w:rPr>
        <w:t>創</w:t>
      </w:r>
      <w:r w:rsidR="00C2489E" w:rsidRPr="00262B55">
        <w:rPr>
          <w:rFonts w:ascii="微軟正黑體" w:eastAsia="微軟正黑體" w:hAnsi="微軟正黑體" w:hint="eastAsia"/>
          <w:b/>
          <w:bCs/>
          <w:sz w:val="28"/>
          <w:szCs w:val="28"/>
          <w:lang w:val="zh-TW"/>
        </w:rPr>
        <w:t>作營</w:t>
      </w:r>
      <w:r w:rsidR="00A3015A" w:rsidRPr="00262B55">
        <w:rPr>
          <w:rFonts w:ascii="微軟正黑體" w:eastAsia="微軟正黑體" w:hAnsi="微軟正黑體" w:hint="eastAsia"/>
          <w:b/>
          <w:bCs/>
          <w:sz w:val="28"/>
          <w:szCs w:val="28"/>
          <w:lang w:val="zh-TW"/>
        </w:rPr>
        <w:t xml:space="preserve"> </w:t>
      </w:r>
      <w:r w:rsidR="00C8045E">
        <w:rPr>
          <w:rFonts w:ascii="微軟正黑體" w:eastAsia="微軟正黑體" w:hAnsi="微軟正黑體" w:hint="eastAsia"/>
          <w:b/>
          <w:bCs/>
          <w:sz w:val="28"/>
          <w:szCs w:val="28"/>
          <w:lang w:val="zh-TW"/>
        </w:rPr>
        <w:t>學員召募</w:t>
      </w:r>
      <w:r w:rsidR="00A3015A" w:rsidRPr="00262B55">
        <w:rPr>
          <w:rFonts w:ascii="微軟正黑體" w:eastAsia="微軟正黑體" w:hAnsi="微軟正黑體" w:hint="eastAsia"/>
          <w:b/>
          <w:bCs/>
          <w:sz w:val="28"/>
          <w:szCs w:val="28"/>
          <w:lang w:val="zh-TW"/>
        </w:rPr>
        <w:t>簡章</w:t>
      </w:r>
    </w:p>
    <w:p w:rsidR="008E3C5E" w:rsidRPr="00262B55" w:rsidRDefault="009C111E" w:rsidP="008E3C5E">
      <w:pPr>
        <w:autoSpaceDE w:val="0"/>
        <w:autoSpaceDN w:val="0"/>
        <w:adjustRightInd w:val="0"/>
        <w:spacing w:beforeLines="100" w:before="360" w:line="440" w:lineRule="exact"/>
        <w:rPr>
          <w:rFonts w:ascii="微軟正黑體" w:eastAsia="微軟正黑體" w:hAnsi="微軟正黑體" w:cs="TT23o00"/>
          <w:kern w:val="0"/>
        </w:rPr>
      </w:pPr>
      <w:r>
        <w:rPr>
          <w:rFonts w:ascii="微軟正黑體" w:eastAsia="微軟正黑體" w:hAnsi="微軟正黑體" w:cs="TT23o00" w:hint="eastAsia"/>
          <w:kern w:val="0"/>
        </w:rPr>
        <w:t>創作</w:t>
      </w:r>
      <w:r w:rsidR="008E3C5E" w:rsidRPr="00262B55">
        <w:rPr>
          <w:rFonts w:ascii="微軟正黑體" w:eastAsia="微軟正黑體" w:hAnsi="微軟正黑體" w:cs="TT23o00" w:hint="eastAsia"/>
          <w:kern w:val="0"/>
        </w:rPr>
        <w:t>營</w:t>
      </w:r>
      <w:r w:rsidR="00ED057F">
        <w:rPr>
          <w:rFonts w:ascii="微軟正黑體" w:eastAsia="微軟正黑體" w:hAnsi="微軟正黑體" w:cs="TT23o00" w:hint="eastAsia"/>
          <w:kern w:val="0"/>
        </w:rPr>
        <w:t>期間</w:t>
      </w:r>
      <w:r w:rsidR="008E3C5E" w:rsidRPr="00262B55">
        <w:rPr>
          <w:rFonts w:ascii="微軟正黑體" w:eastAsia="微軟正黑體" w:hAnsi="微軟正黑體" w:cs="TT23o00" w:hint="eastAsia"/>
          <w:kern w:val="0"/>
        </w:rPr>
        <w:t>：</w:t>
      </w:r>
      <w:r w:rsidR="00B47CB4">
        <w:rPr>
          <w:rFonts w:ascii="微軟正黑體" w:eastAsia="微軟正黑體" w:hAnsi="微軟正黑體" w:cs="TT23o00" w:hint="eastAsia"/>
          <w:kern w:val="0"/>
        </w:rPr>
        <w:t>2018</w:t>
      </w:r>
      <w:r w:rsidR="008E3C5E" w:rsidRPr="00262B55">
        <w:rPr>
          <w:rFonts w:ascii="微軟正黑體" w:eastAsia="微軟正黑體" w:hAnsi="微軟正黑體" w:cs="TT23o00" w:hint="eastAsia"/>
          <w:kern w:val="0"/>
        </w:rPr>
        <w:t>年</w:t>
      </w:r>
      <w:r w:rsidR="00B47CB4">
        <w:rPr>
          <w:rFonts w:ascii="微軟正黑體" w:eastAsia="微軟正黑體" w:hAnsi="微軟正黑體" w:cs="TT23o00" w:hint="eastAsia"/>
          <w:kern w:val="0"/>
        </w:rPr>
        <w:t>7</w:t>
      </w:r>
      <w:r w:rsidR="008E3C5E" w:rsidRPr="00262B55">
        <w:rPr>
          <w:rFonts w:ascii="微軟正黑體" w:eastAsia="微軟正黑體" w:hAnsi="微軟正黑體" w:cs="TT23o00" w:hint="eastAsia"/>
          <w:kern w:val="0"/>
        </w:rPr>
        <w:t>月</w:t>
      </w:r>
      <w:r w:rsidR="00B47CB4">
        <w:rPr>
          <w:rFonts w:ascii="微軟正黑體" w:eastAsia="微軟正黑體" w:hAnsi="微軟正黑體" w:cs="TT23o00" w:hint="eastAsia"/>
          <w:kern w:val="0"/>
        </w:rPr>
        <w:t>17</w:t>
      </w:r>
      <w:r w:rsidR="008E3C5E" w:rsidRPr="00262B55">
        <w:rPr>
          <w:rFonts w:ascii="微軟正黑體" w:eastAsia="微軟正黑體" w:hAnsi="微軟正黑體" w:cs="TT23o00" w:hint="eastAsia"/>
          <w:kern w:val="0"/>
        </w:rPr>
        <w:t>日(二)-8月</w:t>
      </w:r>
      <w:r w:rsidR="00B47CB4">
        <w:rPr>
          <w:rFonts w:ascii="微軟正黑體" w:eastAsia="微軟正黑體" w:hAnsi="微軟正黑體" w:cs="TT23o00" w:hint="eastAsia"/>
          <w:kern w:val="0"/>
        </w:rPr>
        <w:t>7</w:t>
      </w:r>
      <w:r w:rsidR="008E3C5E" w:rsidRPr="00262B55">
        <w:rPr>
          <w:rFonts w:ascii="微軟正黑體" w:eastAsia="微軟正黑體" w:hAnsi="微軟正黑體" w:cs="TT23o00" w:hint="eastAsia"/>
          <w:kern w:val="0"/>
        </w:rPr>
        <w:t>日（二）</w:t>
      </w:r>
    </w:p>
    <w:p w:rsidR="008E3C5E" w:rsidRPr="00262B55" w:rsidRDefault="009C111E" w:rsidP="008E3C5E">
      <w:pPr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TT23o00"/>
          <w:kern w:val="0"/>
        </w:rPr>
      </w:pPr>
      <w:r>
        <w:rPr>
          <w:rFonts w:ascii="微軟正黑體" w:eastAsia="微軟正黑體" w:hAnsi="微軟正黑體" w:cs="TT23o00" w:hint="eastAsia"/>
          <w:kern w:val="0"/>
        </w:rPr>
        <w:t>創作</w:t>
      </w:r>
      <w:r w:rsidR="008E3C5E" w:rsidRPr="00262B55">
        <w:rPr>
          <w:rFonts w:ascii="微軟正黑體" w:eastAsia="微軟正黑體" w:hAnsi="微軟正黑體" w:cs="TT23o00" w:hint="eastAsia"/>
          <w:kern w:val="0"/>
        </w:rPr>
        <w:t>營地點：</w:t>
      </w:r>
      <w:r w:rsidR="00752257">
        <w:rPr>
          <w:rFonts w:ascii="微軟正黑體" w:eastAsia="微軟正黑體" w:hAnsi="微軟正黑體" w:cs="TT23o00" w:hint="eastAsia"/>
          <w:kern w:val="0"/>
        </w:rPr>
        <w:t>雲林縣</w:t>
      </w:r>
      <w:r w:rsidR="008E3C5E" w:rsidRPr="00262B55">
        <w:rPr>
          <w:rFonts w:ascii="微軟正黑體" w:eastAsia="微軟正黑體" w:hAnsi="微軟正黑體" w:cs="TT23o00" w:hint="eastAsia"/>
          <w:kern w:val="0"/>
        </w:rPr>
        <w:t>西螺鎮西螺老街</w:t>
      </w:r>
    </w:p>
    <w:p w:rsidR="00262B55" w:rsidRDefault="007E33FF" w:rsidP="008E3C5E">
      <w:pPr>
        <w:spacing w:line="440" w:lineRule="exact"/>
        <w:jc w:val="both"/>
        <w:rPr>
          <w:rFonts w:ascii="微軟正黑體" w:eastAsia="微軟正黑體" w:hAnsi="微軟正黑體" w:cs="TT24o00"/>
          <w:color w:val="000000"/>
          <w:kern w:val="0"/>
        </w:rPr>
      </w:pPr>
      <w:r>
        <w:rPr>
          <w:rFonts w:ascii="微軟正黑體" w:eastAsia="微軟正黑體" w:hAnsi="微軟正黑體" w:cs="TT26o00" w:hint="eastAsia"/>
          <w:bCs/>
          <w:color w:val="0D0D0D"/>
          <w:kern w:val="0"/>
          <w:szCs w:val="24"/>
        </w:rPr>
        <w:t>召募</w:t>
      </w:r>
      <w:r w:rsidR="008E3C5E" w:rsidRPr="008E3C5E">
        <w:rPr>
          <w:rFonts w:ascii="微軟正黑體" w:eastAsia="微軟正黑體" w:hAnsi="微軟正黑體" w:cs="TT26o00" w:hint="eastAsia"/>
          <w:bCs/>
          <w:color w:val="0D0D0D"/>
          <w:kern w:val="0"/>
          <w:szCs w:val="24"/>
        </w:rPr>
        <w:t>對象</w:t>
      </w:r>
      <w:r w:rsidR="008E3C5E">
        <w:rPr>
          <w:rFonts w:ascii="微軟正黑體" w:eastAsia="微軟正黑體" w:hAnsi="微軟正黑體" w:cs="TT26o00" w:hint="eastAsia"/>
          <w:bCs/>
          <w:color w:val="0D0D0D"/>
          <w:kern w:val="0"/>
          <w:szCs w:val="24"/>
        </w:rPr>
        <w:t>：</w:t>
      </w:r>
      <w:r w:rsidR="007C01AA">
        <w:rPr>
          <w:rFonts w:ascii="微軟正黑體" w:eastAsia="微軟正黑體" w:hAnsi="微軟正黑體" w:cs="TT26o00" w:hint="eastAsia"/>
          <w:bCs/>
          <w:color w:val="0D0D0D"/>
          <w:kern w:val="0"/>
          <w:szCs w:val="24"/>
        </w:rPr>
        <w:t>年滿</w:t>
      </w:r>
      <w:r w:rsidR="00B32C83">
        <w:rPr>
          <w:rFonts w:ascii="微軟正黑體" w:eastAsia="微軟正黑體" w:hAnsi="微軟正黑體" w:cs="TT26o00" w:hint="eastAsia"/>
          <w:bCs/>
          <w:color w:val="0D0D0D"/>
          <w:kern w:val="0"/>
          <w:szCs w:val="24"/>
        </w:rPr>
        <w:t>20歲</w:t>
      </w:r>
      <w:r w:rsidR="00752257">
        <w:rPr>
          <w:rFonts w:ascii="微軟正黑體" w:eastAsia="微軟正黑體" w:hAnsi="微軟正黑體" w:cs="TT26o00" w:hint="eastAsia"/>
          <w:bCs/>
          <w:color w:val="0D0D0D"/>
          <w:kern w:val="0"/>
          <w:szCs w:val="24"/>
        </w:rPr>
        <w:t>，</w:t>
      </w:r>
      <w:r w:rsidR="008E3C5E" w:rsidRPr="00262B55">
        <w:rPr>
          <w:rFonts w:ascii="微軟正黑體" w:eastAsia="微軟正黑體" w:hAnsi="微軟正黑體" w:cs="TT24o00" w:hint="eastAsia"/>
          <w:color w:val="000000"/>
          <w:kern w:val="0"/>
        </w:rPr>
        <w:t>社會人士</w:t>
      </w:r>
      <w:r w:rsidR="00B32C83">
        <w:rPr>
          <w:rFonts w:ascii="微軟正黑體" w:eastAsia="微軟正黑體" w:hAnsi="微軟正黑體" w:cs="TT24o00" w:hint="eastAsia"/>
          <w:color w:val="000000"/>
          <w:kern w:val="0"/>
        </w:rPr>
        <w:t>或</w:t>
      </w:r>
      <w:r w:rsidR="0038402D">
        <w:rPr>
          <w:rFonts w:ascii="微軟正黑體" w:eastAsia="微軟正黑體" w:hAnsi="微軟正黑體" w:cs="TT24o00" w:hint="eastAsia"/>
          <w:color w:val="000000"/>
          <w:kern w:val="0"/>
        </w:rPr>
        <w:t>大學</w:t>
      </w:r>
      <w:r w:rsidR="008E3C5E" w:rsidRPr="00262B55">
        <w:rPr>
          <w:rFonts w:ascii="微軟正黑體" w:eastAsia="微軟正黑體" w:hAnsi="微軟正黑體" w:cs="TT24o00" w:hint="eastAsia"/>
          <w:color w:val="000000"/>
          <w:kern w:val="0"/>
        </w:rPr>
        <w:t>校院</w:t>
      </w:r>
      <w:r w:rsidR="001575C2">
        <w:rPr>
          <w:rFonts w:ascii="微軟正黑體" w:eastAsia="微軟正黑體" w:hAnsi="微軟正黑體" w:cs="TT24o00" w:hint="eastAsia"/>
          <w:color w:val="000000"/>
          <w:kern w:val="0"/>
        </w:rPr>
        <w:t>藝術</w:t>
      </w:r>
      <w:r w:rsidR="008E3C5E" w:rsidRPr="00262B55">
        <w:rPr>
          <w:rFonts w:ascii="微軟正黑體" w:eastAsia="微軟正黑體" w:hAnsi="微軟正黑體" w:cs="TT24o00" w:hint="eastAsia"/>
          <w:color w:val="000000"/>
          <w:kern w:val="0"/>
        </w:rPr>
        <w:t>相關系所學生</w:t>
      </w:r>
    </w:p>
    <w:p w:rsidR="000C4305" w:rsidRPr="00262B55" w:rsidRDefault="000C4305" w:rsidP="000C4305">
      <w:pPr>
        <w:autoSpaceDE w:val="0"/>
        <w:autoSpaceDN w:val="0"/>
        <w:adjustRightInd w:val="0"/>
        <w:spacing w:beforeLines="150" w:before="540" w:line="440" w:lineRule="exact"/>
        <w:ind w:firstLineChars="200" w:firstLine="480"/>
        <w:jc w:val="both"/>
        <w:rPr>
          <w:rFonts w:ascii="微軟正黑體" w:eastAsia="微軟正黑體" w:hAnsi="微軟正黑體"/>
          <w:lang w:val="zh-TW"/>
        </w:rPr>
      </w:pPr>
      <w:r w:rsidRPr="00262B55">
        <w:rPr>
          <w:rFonts w:ascii="微軟正黑體" w:eastAsia="微軟正黑體" w:hAnsi="微軟正黑體" w:hint="eastAsia"/>
          <w:lang w:val="zh-TW"/>
        </w:rPr>
        <w:t>今年</w:t>
      </w:r>
      <w:r>
        <w:rPr>
          <w:rFonts w:ascii="微軟正黑體" w:eastAsia="微軟正黑體" w:hAnsi="微軟正黑體" w:hint="eastAsia"/>
          <w:lang w:val="zh-TW"/>
        </w:rPr>
        <w:t>即將辦理的</w:t>
      </w:r>
      <w:r w:rsidR="00EB254B">
        <w:rPr>
          <w:rFonts w:ascii="微軟正黑體" w:eastAsia="微軟正黑體" w:hAnsi="微軟正黑體" w:hint="eastAsia"/>
          <w:lang w:val="zh-TW"/>
        </w:rPr>
        <w:t>第二屆</w:t>
      </w:r>
      <w:r w:rsidRPr="00262B55">
        <w:rPr>
          <w:rFonts w:ascii="微軟正黑體" w:eastAsia="微軟正黑體" w:hAnsi="微軟正黑體" w:hint="eastAsia"/>
          <w:lang w:val="zh-TW"/>
        </w:rPr>
        <w:t>西螺木雕</w:t>
      </w:r>
      <w:r>
        <w:rPr>
          <w:rFonts w:ascii="微軟正黑體" w:eastAsia="微軟正黑體" w:hAnsi="微軟正黑體" w:hint="eastAsia"/>
          <w:lang w:val="zh-TW"/>
        </w:rPr>
        <w:t>創作</w:t>
      </w:r>
      <w:r w:rsidRPr="00262B55">
        <w:rPr>
          <w:rFonts w:ascii="微軟正黑體" w:eastAsia="微軟正黑體" w:hAnsi="微軟正黑體" w:hint="eastAsia"/>
          <w:lang w:val="zh-TW"/>
        </w:rPr>
        <w:t>營</w:t>
      </w:r>
      <w:r>
        <w:rPr>
          <w:rFonts w:ascii="微軟正黑體" w:eastAsia="微軟正黑體" w:hAnsi="微軟正黑體" w:hint="eastAsia"/>
          <w:lang w:val="zh-TW"/>
        </w:rPr>
        <w:t>，由螺陽文教基金會與</w:t>
      </w:r>
      <w:r w:rsidRPr="00262B55">
        <w:rPr>
          <w:rFonts w:ascii="微軟正黑體" w:eastAsia="微軟正黑體" w:hAnsi="微軟正黑體" w:hint="eastAsia"/>
          <w:lang w:val="zh-TW"/>
        </w:rPr>
        <w:t>大葉大學造形藝術學系</w:t>
      </w:r>
      <w:r>
        <w:rPr>
          <w:rFonts w:ascii="微軟正黑體" w:eastAsia="微軟正黑體" w:hAnsi="微軟正黑體" w:hint="eastAsia"/>
          <w:lang w:val="zh-TW"/>
        </w:rPr>
        <w:t>日籍的</w:t>
      </w:r>
      <w:r w:rsidRPr="00262B55">
        <w:rPr>
          <w:rFonts w:ascii="微軟正黑體" w:eastAsia="微軟正黑體" w:hAnsi="微軟正黑體" w:hint="eastAsia"/>
          <w:lang w:val="zh-TW"/>
        </w:rPr>
        <w:t>吉田敦</w:t>
      </w:r>
      <w:r w:rsidR="0093019C">
        <w:rPr>
          <w:rFonts w:ascii="微軟正黑體" w:eastAsia="微軟正黑體" w:hAnsi="微軟正黑體" w:hint="eastAsia"/>
          <w:lang w:val="zh-TW"/>
        </w:rPr>
        <w:t>老師</w:t>
      </w:r>
      <w:r>
        <w:rPr>
          <w:rFonts w:ascii="微軟正黑體" w:eastAsia="微軟正黑體" w:hAnsi="微軟正黑體" w:hint="eastAsia"/>
          <w:lang w:val="zh-TW"/>
        </w:rPr>
        <w:t>合作指導</w:t>
      </w:r>
      <w:r w:rsidRPr="00262B55">
        <w:rPr>
          <w:rFonts w:ascii="微軟正黑體" w:eastAsia="微軟正黑體" w:hAnsi="微軟正黑體" w:hint="eastAsia"/>
          <w:lang w:val="zh-TW"/>
        </w:rPr>
        <w:t>，</w:t>
      </w:r>
      <w:r>
        <w:rPr>
          <w:rFonts w:ascii="微軟正黑體" w:eastAsia="微軟正黑體" w:hAnsi="微軟正黑體" w:hint="eastAsia"/>
          <w:lang w:val="zh-TW"/>
        </w:rPr>
        <w:t>透過徵募學員12人</w:t>
      </w:r>
      <w:r w:rsidRPr="00262B55">
        <w:rPr>
          <w:rFonts w:ascii="微軟正黑體" w:eastAsia="微軟正黑體" w:hAnsi="微軟正黑體" w:hint="eastAsia"/>
          <w:lang w:val="zh-TW"/>
        </w:rPr>
        <w:t>進駐西螺小鎮，於</w:t>
      </w:r>
      <w:r>
        <w:rPr>
          <w:rFonts w:ascii="微軟正黑體" w:eastAsia="微軟正黑體" w:hAnsi="微軟正黑體" w:hint="eastAsia"/>
          <w:lang w:val="zh-TW"/>
        </w:rPr>
        <w:t>7月</w:t>
      </w:r>
      <w:r w:rsidR="00B47CB4">
        <w:rPr>
          <w:rFonts w:ascii="微軟正黑體" w:eastAsia="微軟正黑體" w:hAnsi="微軟正黑體" w:hint="eastAsia"/>
          <w:lang w:val="zh-TW"/>
        </w:rPr>
        <w:t>17</w:t>
      </w:r>
      <w:r>
        <w:rPr>
          <w:rFonts w:ascii="微軟正黑體" w:eastAsia="微軟正黑體" w:hAnsi="微軟正黑體" w:hint="eastAsia"/>
          <w:lang w:val="zh-TW"/>
        </w:rPr>
        <w:t>日至8月</w:t>
      </w:r>
      <w:r w:rsidR="00B47CB4">
        <w:rPr>
          <w:rFonts w:ascii="微軟正黑體" w:eastAsia="微軟正黑體" w:hAnsi="微軟正黑體" w:hint="eastAsia"/>
          <w:lang w:val="zh-TW"/>
        </w:rPr>
        <w:t>7</w:t>
      </w:r>
      <w:r>
        <w:rPr>
          <w:rFonts w:ascii="微軟正黑體" w:eastAsia="微軟正黑體" w:hAnsi="微軟正黑體" w:hint="eastAsia"/>
          <w:lang w:val="zh-TW"/>
        </w:rPr>
        <w:t>日</w:t>
      </w:r>
      <w:r w:rsidRPr="00262B55">
        <w:rPr>
          <w:rFonts w:ascii="微軟正黑體" w:eastAsia="微軟正黑體" w:hAnsi="微軟正黑體" w:hint="eastAsia"/>
          <w:lang w:val="zh-TW"/>
        </w:rPr>
        <w:t>暑假期間</w:t>
      </w:r>
      <w:r>
        <w:rPr>
          <w:rFonts w:ascii="微軟正黑體" w:eastAsia="微軟正黑體" w:hAnsi="微軟正黑體" w:hint="eastAsia"/>
          <w:lang w:val="zh-TW"/>
        </w:rPr>
        <w:t>，</w:t>
      </w:r>
      <w:r w:rsidRPr="00262B55">
        <w:rPr>
          <w:rFonts w:ascii="微軟正黑體" w:eastAsia="微軟正黑體" w:hAnsi="微軟正黑體" w:hint="eastAsia"/>
          <w:lang w:val="zh-TW"/>
        </w:rPr>
        <w:t>進行</w:t>
      </w:r>
      <w:r w:rsidRPr="00262B55">
        <w:rPr>
          <w:rFonts w:ascii="微軟正黑體" w:eastAsia="微軟正黑體" w:hAnsi="微軟正黑體"/>
          <w:lang w:val="zh-TW"/>
        </w:rPr>
        <w:t>3</w:t>
      </w:r>
      <w:r>
        <w:rPr>
          <w:rFonts w:ascii="微軟正黑體" w:eastAsia="微軟正黑體" w:hAnsi="微軟正黑體" w:hint="eastAsia"/>
          <w:lang w:val="zh-TW"/>
        </w:rPr>
        <w:t>週的</w:t>
      </w:r>
      <w:r w:rsidRPr="00262B55">
        <w:rPr>
          <w:rFonts w:ascii="微軟正黑體" w:eastAsia="微軟正黑體" w:hAnsi="微軟正黑體" w:hint="eastAsia"/>
          <w:lang w:val="zh-TW"/>
        </w:rPr>
        <w:t>木雕</w:t>
      </w:r>
      <w:r>
        <w:rPr>
          <w:rFonts w:ascii="微軟正黑體" w:eastAsia="微軟正黑體" w:hAnsi="微軟正黑體" w:hint="eastAsia"/>
          <w:lang w:val="zh-TW"/>
        </w:rPr>
        <w:t>創作</w:t>
      </w:r>
      <w:r w:rsidRPr="00262B55">
        <w:rPr>
          <w:rFonts w:ascii="微軟正黑體" w:eastAsia="微軟正黑體" w:hAnsi="微軟正黑體" w:hint="eastAsia"/>
          <w:lang w:val="zh-TW"/>
        </w:rPr>
        <w:t>營</w:t>
      </w:r>
      <w:r>
        <w:rPr>
          <w:rFonts w:ascii="微軟正黑體" w:eastAsia="微軟正黑體" w:hAnsi="微軟正黑體" w:hint="eastAsia"/>
          <w:lang w:val="zh-TW"/>
        </w:rPr>
        <w:t>，</w:t>
      </w:r>
      <w:r w:rsidRPr="00262B55">
        <w:rPr>
          <w:rFonts w:ascii="微軟正黑體" w:eastAsia="微軟正黑體" w:hAnsi="微軟正黑體" w:hint="eastAsia"/>
          <w:lang w:val="zh-TW"/>
        </w:rPr>
        <w:t>以強化西螺藝術環境並培育人才。營隊生活</w:t>
      </w:r>
      <w:r>
        <w:rPr>
          <w:rFonts w:ascii="微軟正黑體" w:eastAsia="微軟正黑體" w:hAnsi="微軟正黑體" w:hint="eastAsia"/>
          <w:lang w:val="zh-TW"/>
        </w:rPr>
        <w:t>以</w:t>
      </w:r>
      <w:r w:rsidRPr="00262B55">
        <w:rPr>
          <w:rFonts w:ascii="微軟正黑體" w:eastAsia="微軟正黑體" w:hAnsi="微軟正黑體" w:hint="eastAsia"/>
          <w:lang w:val="zh-TW"/>
        </w:rPr>
        <w:t>互動交流</w:t>
      </w:r>
      <w:r>
        <w:rPr>
          <w:rFonts w:ascii="微軟正黑體" w:eastAsia="微軟正黑體" w:hAnsi="微軟正黑體" w:hint="eastAsia"/>
          <w:lang w:val="zh-TW"/>
        </w:rPr>
        <w:t>、激勵創新、聯誼互助，並與西螺社區文化產生情感連結為主旨</w:t>
      </w:r>
      <w:r w:rsidRPr="00262B55">
        <w:rPr>
          <w:rFonts w:ascii="微軟正黑體" w:eastAsia="微軟正黑體" w:hAnsi="微軟正黑體" w:hint="eastAsia"/>
          <w:lang w:val="zh-TW"/>
        </w:rPr>
        <w:t>。</w:t>
      </w:r>
    </w:p>
    <w:p w:rsidR="000C4305" w:rsidRPr="00381961" w:rsidRDefault="000C4305" w:rsidP="00381961">
      <w:pPr>
        <w:autoSpaceDE w:val="0"/>
        <w:autoSpaceDN w:val="0"/>
        <w:adjustRightInd w:val="0"/>
        <w:spacing w:beforeLines="150" w:before="540" w:line="440" w:lineRule="exact"/>
        <w:ind w:firstLineChars="200" w:firstLine="480"/>
        <w:jc w:val="both"/>
        <w:rPr>
          <w:rFonts w:ascii="微軟正黑體" w:eastAsia="微軟正黑體" w:hAnsi="微軟正黑體"/>
          <w:lang w:val="zh-TW"/>
        </w:rPr>
      </w:pPr>
      <w:r w:rsidRPr="00381961">
        <w:rPr>
          <w:rFonts w:ascii="微軟正黑體" w:eastAsia="微軟正黑體" w:hAnsi="微軟正黑體" w:hint="eastAsia"/>
          <w:lang w:val="zh-TW"/>
        </w:rPr>
        <w:t>本計畫將</w:t>
      </w:r>
      <w:r w:rsidR="00540032" w:rsidRPr="00381961">
        <w:rPr>
          <w:rFonts w:ascii="微軟正黑體" w:eastAsia="微軟正黑體" w:hAnsi="微軟正黑體" w:hint="eastAsia"/>
          <w:lang w:val="zh-TW"/>
        </w:rPr>
        <w:t>免費</w:t>
      </w:r>
      <w:r w:rsidRPr="00381961">
        <w:rPr>
          <w:rFonts w:ascii="微軟正黑體" w:eastAsia="微軟正黑體" w:hAnsi="微軟正黑體" w:hint="eastAsia"/>
          <w:lang w:val="zh-TW"/>
        </w:rPr>
        <w:t>提供</w:t>
      </w:r>
      <w:r w:rsidR="00941DFC" w:rsidRPr="00381961">
        <w:rPr>
          <w:rFonts w:ascii="微軟正黑體" w:eastAsia="微軟正黑體" w:hAnsi="微軟正黑體" w:hint="eastAsia"/>
          <w:lang w:val="zh-TW"/>
        </w:rPr>
        <w:t>每位</w:t>
      </w:r>
      <w:r w:rsidRPr="00381961">
        <w:rPr>
          <w:rFonts w:ascii="微軟正黑體" w:eastAsia="微軟正黑體" w:hAnsi="微軟正黑體" w:hint="eastAsia"/>
          <w:lang w:val="zh-TW"/>
        </w:rPr>
        <w:t>學員</w:t>
      </w:r>
      <w:r w:rsidR="005630E8" w:rsidRPr="00381961">
        <w:rPr>
          <w:rFonts w:ascii="微軟正黑體" w:eastAsia="微軟正黑體" w:hAnsi="微軟正黑體" w:hint="eastAsia"/>
          <w:lang w:val="zh-TW"/>
        </w:rPr>
        <w:t>約</w:t>
      </w:r>
      <w:r w:rsidR="00B47CB4" w:rsidRPr="00381961">
        <w:rPr>
          <w:rFonts w:ascii="微軟正黑體" w:eastAsia="微軟正黑體" w:hAnsi="微軟正黑體" w:hint="eastAsia"/>
          <w:lang w:val="zh-TW"/>
        </w:rPr>
        <w:t>6</w:t>
      </w:r>
      <w:r w:rsidRPr="00381961">
        <w:rPr>
          <w:rFonts w:ascii="微軟正黑體" w:eastAsia="微軟正黑體" w:hAnsi="微軟正黑體" w:hint="eastAsia"/>
          <w:lang w:val="zh-TW"/>
        </w:rPr>
        <w:t>0</w:t>
      </w:r>
      <w:r w:rsidRPr="00381961">
        <w:rPr>
          <w:rFonts w:ascii="微軟正黑體" w:eastAsia="微軟正黑體" w:hAnsi="微軟正黑體"/>
          <w:lang w:val="zh-TW"/>
        </w:rPr>
        <w:t>cm</w:t>
      </w:r>
      <w:r w:rsidRPr="00381961">
        <w:rPr>
          <w:rFonts w:ascii="微軟正黑體" w:eastAsia="微軟正黑體" w:hAnsi="微軟正黑體" w:hint="eastAsia"/>
          <w:lang w:val="zh-TW"/>
        </w:rPr>
        <w:t>高</w:t>
      </w:r>
      <w:r w:rsidR="005630E8" w:rsidRPr="00381961">
        <w:rPr>
          <w:rFonts w:ascii="微軟正黑體" w:eastAsia="微軟正黑體" w:hAnsi="微軟正黑體" w:hint="eastAsia"/>
          <w:lang w:val="zh-TW"/>
        </w:rPr>
        <w:t>x</w:t>
      </w:r>
      <w:r w:rsidR="00B47CB4" w:rsidRPr="00381961">
        <w:rPr>
          <w:rFonts w:ascii="微軟正黑體" w:eastAsia="微軟正黑體" w:hAnsi="微軟正黑體" w:hint="eastAsia"/>
          <w:lang w:val="zh-TW"/>
        </w:rPr>
        <w:t xml:space="preserve"> </w:t>
      </w:r>
      <w:r w:rsidR="005630E8" w:rsidRPr="00381961">
        <w:rPr>
          <w:rFonts w:ascii="微軟正黑體" w:eastAsia="微軟正黑體" w:hAnsi="微軟正黑體" w:hint="eastAsia"/>
          <w:lang w:val="zh-TW"/>
        </w:rPr>
        <w:t>5</w:t>
      </w:r>
      <w:r w:rsidR="00B47CB4" w:rsidRPr="00381961">
        <w:rPr>
          <w:rFonts w:ascii="微軟正黑體" w:eastAsia="微軟正黑體" w:hAnsi="微軟正黑體" w:hint="eastAsia"/>
          <w:lang w:val="zh-TW"/>
        </w:rPr>
        <w:t>0</w:t>
      </w:r>
      <w:r w:rsidRPr="00381961">
        <w:rPr>
          <w:rFonts w:ascii="微軟正黑體" w:eastAsia="微軟正黑體" w:hAnsi="微軟正黑體"/>
          <w:lang w:val="zh-TW"/>
        </w:rPr>
        <w:t>cm</w:t>
      </w:r>
      <w:r w:rsidRPr="00381961">
        <w:rPr>
          <w:rFonts w:ascii="微軟正黑體" w:eastAsia="微軟正黑體" w:hAnsi="微軟正黑體" w:hint="eastAsia"/>
          <w:lang w:val="zh-TW"/>
        </w:rPr>
        <w:t>直徑的樟木一塊、</w:t>
      </w:r>
      <w:r w:rsidR="00867316">
        <w:rPr>
          <w:rFonts w:ascii="微軟正黑體" w:eastAsia="微軟正黑體" w:hAnsi="微軟正黑體" w:hint="eastAsia"/>
          <w:lang w:val="zh-TW"/>
        </w:rPr>
        <w:t>集中場地</w:t>
      </w:r>
      <w:r w:rsidRPr="00381961">
        <w:rPr>
          <w:rFonts w:ascii="微軟正黑體" w:eastAsia="微軟正黑體" w:hAnsi="微軟正黑體" w:hint="eastAsia"/>
          <w:lang w:val="zh-TW"/>
        </w:rPr>
        <w:t>創作及住宿空間，以及1萬元的膳食費。創作期間，</w:t>
      </w:r>
      <w:r w:rsidR="00663312" w:rsidRPr="00381961">
        <w:rPr>
          <w:rFonts w:ascii="微軟正黑體" w:eastAsia="微軟正黑體" w:hAnsi="微軟正黑體" w:hint="eastAsia"/>
          <w:lang w:val="zh-TW"/>
        </w:rPr>
        <w:t>除由吉田敦</w:t>
      </w:r>
      <w:r w:rsidR="00985768" w:rsidRPr="00381961">
        <w:rPr>
          <w:rFonts w:ascii="微軟正黑體" w:eastAsia="微軟正黑體" w:hAnsi="微軟正黑體" w:hint="eastAsia"/>
          <w:lang w:val="zh-TW"/>
        </w:rPr>
        <w:t>老師</w:t>
      </w:r>
      <w:r w:rsidR="00663312" w:rsidRPr="00381961">
        <w:rPr>
          <w:rFonts w:ascii="微軟正黑體" w:eastAsia="微軟正黑體" w:hAnsi="微軟正黑體" w:hint="eastAsia"/>
          <w:lang w:val="zh-TW"/>
        </w:rPr>
        <w:t>及助教全程指導，</w:t>
      </w:r>
      <w:r w:rsidRPr="00381961">
        <w:rPr>
          <w:rFonts w:ascii="微軟正黑體" w:eastAsia="微軟正黑體" w:hAnsi="微軟正黑體" w:hint="eastAsia"/>
          <w:lang w:val="zh-TW"/>
        </w:rPr>
        <w:t>將安排在地文化及環境介紹。</w:t>
      </w:r>
      <w:r w:rsidR="00381961" w:rsidRPr="00381961">
        <w:rPr>
          <w:rFonts w:ascii="微軟正黑體" w:eastAsia="微軟正黑體" w:hAnsi="微軟正黑體" w:hint="eastAsia"/>
          <w:lang w:val="zh-TW"/>
        </w:rPr>
        <w:t>每位學員完成之藝術創作和成果將</w:t>
      </w:r>
      <w:r w:rsidR="00381961">
        <w:rPr>
          <w:rFonts w:ascii="微軟正黑體" w:eastAsia="微軟正黑體" w:hAnsi="微軟正黑體" w:hint="eastAsia"/>
          <w:lang w:val="zh-TW"/>
        </w:rPr>
        <w:t>於</w:t>
      </w:r>
      <w:r w:rsidR="00381961">
        <w:rPr>
          <w:rFonts w:ascii="微軟正黑體" w:eastAsia="微軟正黑體" w:hAnsi="微軟正黑體" w:hint="eastAsia"/>
        </w:rPr>
        <w:t>8月21日至9月30日，</w:t>
      </w:r>
      <w:r w:rsidR="00381961">
        <w:rPr>
          <w:rFonts w:ascii="微軟正黑體" w:eastAsia="微軟正黑體" w:hAnsi="微軟正黑體" w:hint="eastAsia"/>
          <w:lang w:val="zh-TW"/>
        </w:rPr>
        <w:t>延伸至</w:t>
      </w:r>
      <w:r w:rsidR="00381961" w:rsidRPr="00381961">
        <w:rPr>
          <w:rFonts w:ascii="微軟正黑體" w:eastAsia="微軟正黑體" w:hAnsi="微軟正黑體" w:hint="eastAsia"/>
          <w:lang w:val="zh-TW"/>
        </w:rPr>
        <w:t>社區展出，讓展覽與教育透過街角博物館的運作方式，號召創作學子與老街夥伴成為西螺街角藝術展運作的推手，一起來說老街的故事。成果展演將能讓參與民眾及遊客漫步西螺老街，也能在社區進行藝術文化尋寶之旅，帶動不同的老街文化之旅。</w:t>
      </w:r>
      <w:r>
        <w:rPr>
          <w:rFonts w:ascii="微軟正黑體" w:eastAsia="微軟正黑體" w:hAnsi="微軟正黑體" w:hint="eastAsia"/>
        </w:rPr>
        <w:t>展期結束後，由螺陽文教基金會</w:t>
      </w:r>
      <w:r w:rsidR="006B2721">
        <w:rPr>
          <w:rFonts w:ascii="微軟正黑體" w:eastAsia="微軟正黑體" w:hAnsi="微軟正黑體" w:hint="eastAsia"/>
        </w:rPr>
        <w:t>留置</w:t>
      </w:r>
      <w:r>
        <w:rPr>
          <w:rFonts w:ascii="微軟正黑體" w:eastAsia="微軟正黑體" w:hAnsi="微軟正黑體" w:hint="eastAsia"/>
        </w:rPr>
        <w:t>典藏，並頒予</w:t>
      </w:r>
      <w:r w:rsidR="006B2721">
        <w:rPr>
          <w:rFonts w:ascii="微軟正黑體" w:eastAsia="微軟正黑體" w:hAnsi="微軟正黑體" w:hint="eastAsia"/>
        </w:rPr>
        <w:t>學員駐地創作證明暨</w:t>
      </w:r>
      <w:r>
        <w:rPr>
          <w:rFonts w:ascii="微軟正黑體" w:eastAsia="微軟正黑體" w:hAnsi="微軟正黑體" w:hint="eastAsia"/>
        </w:rPr>
        <w:t>典藏證書。</w:t>
      </w:r>
    </w:p>
    <w:p w:rsidR="008E3C5E" w:rsidRDefault="000C4305" w:rsidP="00663312">
      <w:pPr>
        <w:spacing w:beforeLines="50" w:before="180" w:line="440" w:lineRule="exact"/>
        <w:ind w:firstLineChars="200"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參</w:t>
      </w:r>
      <w:r w:rsidR="004C715C">
        <w:rPr>
          <w:rFonts w:ascii="微軟正黑體" w:eastAsia="微軟正黑體" w:hAnsi="微軟正黑體" w:hint="eastAsia"/>
        </w:rPr>
        <w:t>加</w:t>
      </w:r>
      <w:r>
        <w:rPr>
          <w:rFonts w:ascii="微軟正黑體" w:eastAsia="微軟正黑體" w:hAnsi="微軟正黑體" w:hint="eastAsia"/>
        </w:rPr>
        <w:t>徵選請</w:t>
      </w:r>
      <w:r w:rsidR="005E30F2">
        <w:rPr>
          <w:rFonts w:ascii="微軟正黑體" w:eastAsia="微軟正黑體" w:hAnsi="微軟正黑體" w:hint="eastAsia"/>
        </w:rPr>
        <w:t>將</w:t>
      </w:r>
      <w:r w:rsidR="00CC27C3">
        <w:rPr>
          <w:rFonts w:ascii="微軟正黑體" w:eastAsia="微軟正黑體" w:hAnsi="微軟正黑體" w:hint="eastAsia"/>
        </w:rPr>
        <w:t>填妥</w:t>
      </w:r>
      <w:r w:rsidR="005E30F2">
        <w:rPr>
          <w:rFonts w:ascii="微軟正黑體" w:eastAsia="微軟正黑體" w:hAnsi="微軟正黑體" w:hint="eastAsia"/>
        </w:rPr>
        <w:t>的</w:t>
      </w:r>
      <w:r w:rsidR="00CC27C3">
        <w:rPr>
          <w:rFonts w:ascii="微軟正黑體" w:eastAsia="微軟正黑體" w:hAnsi="微軟正黑體" w:hint="eastAsia"/>
        </w:rPr>
        <w:t>申請表</w:t>
      </w:r>
      <w:r w:rsidR="006B2721">
        <w:rPr>
          <w:rFonts w:ascii="微軟正黑體" w:eastAsia="微軟正黑體" w:hAnsi="微軟正黑體" w:hint="eastAsia"/>
        </w:rPr>
        <w:t>(</w:t>
      </w:r>
      <w:r w:rsidR="004C715C">
        <w:rPr>
          <w:rFonts w:ascii="微軟正黑體" w:eastAsia="微軟正黑體" w:hAnsi="微軟正黑體" w:hint="eastAsia"/>
        </w:rPr>
        <w:t>見附件二</w:t>
      </w:r>
      <w:r w:rsidR="006B2721">
        <w:rPr>
          <w:rFonts w:ascii="微軟正黑體" w:eastAsia="微軟正黑體" w:hAnsi="微軟正黑體" w:hint="eastAsia"/>
        </w:rPr>
        <w:t>)</w:t>
      </w:r>
      <w:r w:rsidR="005E30F2">
        <w:rPr>
          <w:rFonts w:ascii="微軟正黑體" w:eastAsia="微軟正黑體" w:hAnsi="微軟正黑體" w:hint="eastAsia"/>
        </w:rPr>
        <w:t>暨</w:t>
      </w:r>
      <w:r w:rsidR="006B2721">
        <w:rPr>
          <w:rFonts w:ascii="微軟正黑體" w:eastAsia="微軟正黑體" w:hAnsi="微軟正黑體" w:hint="eastAsia"/>
        </w:rPr>
        <w:t>模型</w:t>
      </w:r>
      <w:r>
        <w:rPr>
          <w:rFonts w:ascii="微軟正黑體" w:eastAsia="微軟正黑體" w:hAnsi="微軟正黑體" w:hint="eastAsia"/>
        </w:rPr>
        <w:t>(</w:t>
      </w:r>
      <w:r w:rsidR="00210ED0">
        <w:rPr>
          <w:rFonts w:ascii="微軟正黑體" w:eastAsia="微軟正黑體" w:hAnsi="微軟正黑體" w:hint="eastAsia"/>
        </w:rPr>
        <w:t>創作</w:t>
      </w:r>
      <w:r>
        <w:rPr>
          <w:rFonts w:ascii="微軟正黑體" w:eastAsia="微軟正黑體" w:hAnsi="微軟正黑體" w:hint="eastAsia"/>
        </w:rPr>
        <w:t>主題</w:t>
      </w:r>
      <w:r w:rsidR="00210ED0">
        <w:rPr>
          <w:rFonts w:ascii="微軟正黑體" w:eastAsia="微軟正黑體" w:hAnsi="微軟正黑體" w:hint="eastAsia"/>
        </w:rPr>
        <w:t>不限</w:t>
      </w:r>
      <w:r w:rsidR="006B2721">
        <w:rPr>
          <w:rFonts w:ascii="微軟正黑體" w:eastAsia="微軟正黑體" w:hAnsi="微軟正黑體" w:hint="eastAsia"/>
        </w:rPr>
        <w:t>、</w:t>
      </w:r>
      <w:r w:rsidR="00210ED0">
        <w:rPr>
          <w:rFonts w:ascii="微軟正黑體" w:eastAsia="微軟正黑體" w:hAnsi="微軟正黑體" w:hint="eastAsia"/>
        </w:rPr>
        <w:t>模型</w:t>
      </w:r>
      <w:r w:rsidR="006B2721">
        <w:rPr>
          <w:rFonts w:ascii="微軟正黑體" w:eastAsia="微軟正黑體" w:hAnsi="微軟正黑體" w:hint="eastAsia"/>
        </w:rPr>
        <w:t>材料不限</w:t>
      </w:r>
      <w:r w:rsidR="00210ED0">
        <w:rPr>
          <w:rFonts w:ascii="微軟正黑體" w:eastAsia="微軟正黑體" w:hAnsi="微軟正黑體" w:hint="eastAsia"/>
        </w:rPr>
        <w:t>，</w:t>
      </w:r>
      <w:r w:rsidR="005630E8">
        <w:rPr>
          <w:rFonts w:ascii="微軟正黑體" w:eastAsia="微軟正黑體" w:hAnsi="微軟正黑體" w:hint="eastAsia"/>
        </w:rPr>
        <w:t>模型尺寸</w:t>
      </w:r>
      <w:r w:rsidR="005630E8" w:rsidRPr="005630E8">
        <w:rPr>
          <w:rFonts w:ascii="微軟正黑體" w:eastAsia="微軟正黑體" w:hAnsi="微軟正黑體" w:hint="eastAsia"/>
        </w:rPr>
        <w:t>30x30cm以內</w:t>
      </w:r>
      <w:r w:rsidR="005630E8">
        <w:rPr>
          <w:rFonts w:ascii="微軟正黑體" w:eastAsia="微軟正黑體" w:hAnsi="微軟正黑體" w:hint="eastAsia"/>
        </w:rPr>
        <w:t>，</w:t>
      </w:r>
      <w:r w:rsidR="004C715C">
        <w:rPr>
          <w:rFonts w:ascii="微軟正黑體" w:eastAsia="微軟正黑體" w:hAnsi="微軟正黑體" w:hint="eastAsia"/>
        </w:rPr>
        <w:t>創作</w:t>
      </w:r>
      <w:r w:rsidR="00210ED0">
        <w:rPr>
          <w:rFonts w:ascii="微軟正黑體" w:eastAsia="微軟正黑體" w:hAnsi="微軟正黑體" w:hint="eastAsia"/>
        </w:rPr>
        <w:t>請考慮</w:t>
      </w:r>
      <w:r w:rsidR="00EB254B">
        <w:rPr>
          <w:rFonts w:ascii="微軟正黑體" w:eastAsia="微軟正黑體" w:hAnsi="微軟正黑體" w:hint="eastAsia"/>
        </w:rPr>
        <w:t>60</w:t>
      </w:r>
      <w:r w:rsidR="004C715C">
        <w:rPr>
          <w:rFonts w:ascii="微軟正黑體" w:eastAsia="微軟正黑體" w:hAnsi="微軟正黑體"/>
        </w:rPr>
        <w:t>cm</w:t>
      </w:r>
      <w:r w:rsidR="004C715C">
        <w:rPr>
          <w:rFonts w:ascii="微軟正黑體" w:eastAsia="微軟正黑體" w:hAnsi="微軟正黑體" w:hint="eastAsia"/>
        </w:rPr>
        <w:t>高</w:t>
      </w:r>
      <w:r w:rsidR="005630E8" w:rsidRPr="005630E8">
        <w:rPr>
          <w:rFonts w:ascii="微軟正黑體" w:eastAsia="微軟正黑體" w:hAnsi="微軟正黑體" w:hint="eastAsia"/>
        </w:rPr>
        <w:t>x</w:t>
      </w:r>
      <w:r w:rsidR="005630E8" w:rsidRPr="005630E8">
        <w:rPr>
          <w:rFonts w:ascii="微軟正黑體" w:eastAsia="微軟正黑體" w:hAnsi="微軟正黑體" w:cs="TT23o00" w:hint="eastAsia"/>
          <w:kern w:val="0"/>
        </w:rPr>
        <w:t xml:space="preserve"> </w:t>
      </w:r>
      <w:r w:rsidR="004C715C">
        <w:rPr>
          <w:rFonts w:ascii="微軟正黑體" w:eastAsia="微軟正黑體" w:hAnsi="微軟正黑體" w:cs="TT23o00" w:hint="eastAsia"/>
          <w:kern w:val="0"/>
        </w:rPr>
        <w:t>5</w:t>
      </w:r>
      <w:r w:rsidR="00EB254B">
        <w:rPr>
          <w:rFonts w:ascii="微軟正黑體" w:eastAsia="微軟正黑體" w:hAnsi="微軟正黑體" w:cs="TT23o00" w:hint="eastAsia"/>
          <w:kern w:val="0"/>
        </w:rPr>
        <w:t>0</w:t>
      </w:r>
      <w:r w:rsidR="004C715C">
        <w:rPr>
          <w:rFonts w:ascii="微軟正黑體" w:eastAsia="微軟正黑體" w:hAnsi="微軟正黑體" w:cs="TT23o00"/>
          <w:kern w:val="0"/>
        </w:rPr>
        <w:t>cm</w:t>
      </w:r>
      <w:r w:rsidR="004C715C">
        <w:rPr>
          <w:rFonts w:ascii="微軟正黑體" w:eastAsia="微軟正黑體" w:hAnsi="微軟正黑體" w:cs="TT23o00" w:hint="eastAsia"/>
          <w:kern w:val="0"/>
        </w:rPr>
        <w:t>直徑的木頭比例</w:t>
      </w:r>
      <w:r>
        <w:rPr>
          <w:rFonts w:ascii="微軟正黑體" w:eastAsia="微軟正黑體" w:hAnsi="微軟正黑體" w:hint="eastAsia"/>
        </w:rPr>
        <w:t>)寄至648雲林縣西螺鎮延平路92號/財團法人雲林縣螺陽文教基金會。</w:t>
      </w:r>
      <w:r w:rsidR="00B13341">
        <w:rPr>
          <w:rFonts w:ascii="微軟正黑體" w:eastAsia="微軟正黑體" w:hAnsi="微軟正黑體" w:hint="eastAsia"/>
        </w:rPr>
        <w:t>徵選結束，資料與模型</w:t>
      </w:r>
      <w:r w:rsidR="004C715C">
        <w:rPr>
          <w:rFonts w:ascii="微軟正黑體" w:eastAsia="微軟正黑體" w:hAnsi="微軟正黑體" w:hint="eastAsia"/>
        </w:rPr>
        <w:t>恕</w:t>
      </w:r>
      <w:r w:rsidR="00B13341">
        <w:rPr>
          <w:rFonts w:ascii="微軟正黑體" w:eastAsia="微軟正黑體" w:hAnsi="微軟正黑體" w:hint="eastAsia"/>
        </w:rPr>
        <w:t>不寄還</w:t>
      </w:r>
      <w:r w:rsidR="004C715C">
        <w:rPr>
          <w:rFonts w:ascii="微軟正黑體" w:eastAsia="微軟正黑體" w:hAnsi="微軟正黑體" w:hint="eastAsia"/>
        </w:rPr>
        <w:t>，若有需要，請考量留存備份</w:t>
      </w:r>
      <w:r w:rsidR="00B13341">
        <w:rPr>
          <w:rFonts w:ascii="微軟正黑體" w:eastAsia="微軟正黑體" w:hAnsi="微軟正黑體" w:hint="eastAsia"/>
        </w:rPr>
        <w:t>。計正取12名、備取2名學員。</w:t>
      </w:r>
    </w:p>
    <w:p w:rsidR="00244AF0" w:rsidRDefault="00244AF0" w:rsidP="00B13341">
      <w:pPr>
        <w:spacing w:line="440" w:lineRule="exact"/>
        <w:jc w:val="both"/>
        <w:rPr>
          <w:rFonts w:ascii="微軟正黑體" w:eastAsia="微軟正黑體" w:hAnsi="微軟正黑體"/>
        </w:rPr>
      </w:pPr>
    </w:p>
    <w:p w:rsidR="00244AF0" w:rsidRDefault="00244AF0" w:rsidP="00B13341">
      <w:pPr>
        <w:spacing w:line="440" w:lineRule="exact"/>
        <w:jc w:val="both"/>
        <w:rPr>
          <w:rFonts w:ascii="微軟正黑體" w:eastAsia="微軟正黑體" w:hAnsi="微軟正黑體"/>
        </w:rPr>
      </w:pPr>
    </w:p>
    <w:p w:rsidR="00244AF0" w:rsidRDefault="00244AF0" w:rsidP="00B13341">
      <w:pPr>
        <w:spacing w:line="440" w:lineRule="exact"/>
        <w:jc w:val="both"/>
        <w:rPr>
          <w:rFonts w:ascii="微軟正黑體" w:eastAsia="微軟正黑體" w:hAnsi="微軟正黑體"/>
        </w:rPr>
      </w:pPr>
    </w:p>
    <w:p w:rsidR="00244AF0" w:rsidRDefault="00244AF0" w:rsidP="00B13341">
      <w:pPr>
        <w:spacing w:line="440" w:lineRule="exact"/>
        <w:jc w:val="both"/>
        <w:rPr>
          <w:rFonts w:ascii="微軟正黑體" w:eastAsia="微軟正黑體" w:hAnsi="微軟正黑體"/>
        </w:rPr>
      </w:pPr>
    </w:p>
    <w:p w:rsidR="006B2721" w:rsidRDefault="006B2721" w:rsidP="00B13341">
      <w:pPr>
        <w:spacing w:line="440" w:lineRule="exact"/>
        <w:jc w:val="both"/>
        <w:rPr>
          <w:rStyle w:val="longtext1"/>
          <w:rFonts w:ascii="微軟正黑體" w:eastAsia="微軟正黑體" w:hAnsi="微軟正黑體"/>
          <w:color w:val="000000"/>
          <w:sz w:val="24"/>
          <w:szCs w:val="24"/>
        </w:rPr>
      </w:pPr>
      <w:r>
        <w:rPr>
          <w:rStyle w:val="longtext1"/>
          <w:rFonts w:ascii="微軟正黑體" w:eastAsia="微軟正黑體" w:hAnsi="微軟正黑體" w:hint="eastAsia"/>
          <w:color w:val="000000"/>
          <w:sz w:val="24"/>
          <w:szCs w:val="24"/>
        </w:rPr>
        <w:lastRenderedPageBreak/>
        <w:t>西螺簡介：</w:t>
      </w:r>
    </w:p>
    <w:p w:rsidR="00A3015A" w:rsidRPr="00262B55" w:rsidRDefault="00A3015A" w:rsidP="000C4305">
      <w:pPr>
        <w:spacing w:beforeLines="100" w:before="360" w:line="440" w:lineRule="exact"/>
        <w:ind w:firstLineChars="200" w:firstLine="480"/>
        <w:jc w:val="both"/>
        <w:rPr>
          <w:rStyle w:val="long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</w:pPr>
      <w:r w:rsidRPr="00262B55">
        <w:rPr>
          <w:rStyle w:val="longtext1"/>
          <w:rFonts w:ascii="微軟正黑體" w:eastAsia="微軟正黑體" w:hAnsi="微軟正黑體"/>
          <w:color w:val="000000"/>
          <w:sz w:val="24"/>
          <w:szCs w:val="24"/>
        </w:rPr>
        <w:t>西螺擁有超過 300多年的歷史，在1937年日治時期</w:t>
      </w:r>
      <w:r w:rsidRPr="00262B55">
        <w:rPr>
          <w:rStyle w:val="long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，西螺進行都市改建計</w:t>
      </w:r>
      <w:r w:rsidRPr="00262B55">
        <w:rPr>
          <w:rStyle w:val="longtext1"/>
          <w:rFonts w:ascii="微軟正黑體" w:eastAsia="微軟正黑體" w:hAnsi="微軟正黑體" w:hint="eastAsia"/>
          <w:color w:val="000000"/>
          <w:sz w:val="24"/>
          <w:szCs w:val="24"/>
          <w:shd w:val="clear" w:color="auto" w:fill="FFFFFF"/>
        </w:rPr>
        <w:t>畫</w:t>
      </w:r>
      <w:r w:rsidRPr="00262B55">
        <w:rPr>
          <w:rStyle w:val="long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，西螺街市</w:t>
      </w:r>
      <w:r w:rsidR="00752257">
        <w:rPr>
          <w:rStyle w:val="longtext1"/>
          <w:rFonts w:ascii="微軟正黑體" w:eastAsia="微軟正黑體" w:hAnsi="微軟正黑體" w:hint="eastAsia"/>
          <w:color w:val="000000"/>
          <w:sz w:val="24"/>
          <w:szCs w:val="24"/>
          <w:shd w:val="clear" w:color="auto" w:fill="FFFFFF"/>
        </w:rPr>
        <w:t>因而</w:t>
      </w:r>
      <w:r w:rsidRPr="00262B55">
        <w:rPr>
          <w:rStyle w:val="long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有</w:t>
      </w:r>
      <w:r w:rsidR="00752257">
        <w:rPr>
          <w:rStyle w:val="longtext1"/>
          <w:rFonts w:ascii="微軟正黑體" w:eastAsia="微軟正黑體" w:hAnsi="微軟正黑體" w:hint="eastAsia"/>
          <w:color w:val="000000"/>
          <w:sz w:val="24"/>
          <w:szCs w:val="24"/>
          <w:shd w:val="clear" w:color="auto" w:fill="FFFFFF"/>
        </w:rPr>
        <w:t>了</w:t>
      </w:r>
      <w:r w:rsidRPr="00262B55">
        <w:rPr>
          <w:rStyle w:val="long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大面積的變化。</w:t>
      </w:r>
      <w:r w:rsidRPr="00262B55">
        <w:rPr>
          <w:rStyle w:val="longtext1"/>
          <w:rFonts w:ascii="微軟正黑體" w:eastAsia="微軟正黑體" w:hAnsi="微軟正黑體"/>
          <w:color w:val="000000"/>
          <w:sz w:val="24"/>
          <w:szCs w:val="24"/>
        </w:rPr>
        <w:t>在19</w:t>
      </w:r>
      <w:r w:rsidRPr="00262B55">
        <w:rPr>
          <w:rStyle w:val="longtext1"/>
          <w:rFonts w:ascii="微軟正黑體" w:eastAsia="微軟正黑體" w:hAnsi="微軟正黑體" w:hint="eastAsia"/>
          <w:color w:val="000000"/>
          <w:sz w:val="24"/>
          <w:szCs w:val="24"/>
        </w:rPr>
        <w:t>25</w:t>
      </w:r>
      <w:r w:rsidRPr="00262B55">
        <w:rPr>
          <w:rStyle w:val="longtext1"/>
          <w:rFonts w:ascii="微軟正黑體" w:eastAsia="微軟正黑體" w:hAnsi="微軟正黑體"/>
          <w:color w:val="000000"/>
          <w:sz w:val="24"/>
          <w:szCs w:val="24"/>
        </w:rPr>
        <w:t>年至1945年期間，</w:t>
      </w:r>
      <w:r w:rsidR="00752257">
        <w:rPr>
          <w:rStyle w:val="longtext1"/>
          <w:rFonts w:ascii="微軟正黑體" w:eastAsia="微軟正黑體" w:hAnsi="微軟正黑體" w:hint="eastAsia"/>
          <w:color w:val="000000"/>
          <w:sz w:val="24"/>
          <w:szCs w:val="24"/>
        </w:rPr>
        <w:t>西螺</w:t>
      </w:r>
      <w:r w:rsidRPr="00262B55">
        <w:rPr>
          <w:rStyle w:val="longtext1"/>
          <w:rFonts w:ascii="微軟正黑體" w:eastAsia="微軟正黑體" w:hAnsi="微軟正黑體"/>
          <w:color w:val="000000"/>
          <w:sz w:val="24"/>
          <w:szCs w:val="24"/>
        </w:rPr>
        <w:t>老街上可見各</w:t>
      </w:r>
      <w:r w:rsidR="00752257">
        <w:rPr>
          <w:rStyle w:val="longtext1"/>
          <w:rFonts w:ascii="微軟正黑體" w:eastAsia="微軟正黑體" w:hAnsi="微軟正黑體" w:hint="eastAsia"/>
          <w:color w:val="000000"/>
          <w:sz w:val="24"/>
          <w:szCs w:val="24"/>
        </w:rPr>
        <w:t>式仿巴洛克式及現代主義</w:t>
      </w:r>
      <w:r w:rsidR="005E30F2">
        <w:rPr>
          <w:rStyle w:val="longtext1"/>
          <w:rFonts w:ascii="微軟正黑體" w:eastAsia="微軟正黑體" w:hAnsi="微軟正黑體" w:hint="eastAsia"/>
          <w:color w:val="000000"/>
          <w:sz w:val="24"/>
          <w:szCs w:val="24"/>
        </w:rPr>
        <w:t>、</w:t>
      </w:r>
      <w:r w:rsidRPr="00262B55">
        <w:rPr>
          <w:rStyle w:val="longtext1"/>
          <w:rFonts w:ascii="微軟正黑體" w:eastAsia="微軟正黑體" w:hAnsi="微軟正黑體"/>
          <w:color w:val="000000"/>
          <w:sz w:val="24"/>
          <w:szCs w:val="24"/>
        </w:rPr>
        <w:t>建築</w:t>
      </w:r>
      <w:r w:rsidR="00752257">
        <w:rPr>
          <w:rStyle w:val="longtext1"/>
          <w:rFonts w:ascii="微軟正黑體" w:eastAsia="微軟正黑體" w:hAnsi="微軟正黑體" w:hint="eastAsia"/>
          <w:color w:val="000000"/>
          <w:sz w:val="24"/>
          <w:szCs w:val="24"/>
        </w:rPr>
        <w:t>立面</w:t>
      </w:r>
      <w:r w:rsidRPr="00262B55">
        <w:rPr>
          <w:rStyle w:val="long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裝飾藝術</w:t>
      </w:r>
      <w:r w:rsidR="005E30F2">
        <w:rPr>
          <w:rStyle w:val="longtext1"/>
          <w:rFonts w:ascii="微軟正黑體" w:eastAsia="微軟正黑體" w:hAnsi="微軟正黑體" w:hint="eastAsia"/>
          <w:color w:val="000000"/>
          <w:sz w:val="24"/>
          <w:szCs w:val="24"/>
          <w:shd w:val="clear" w:color="auto" w:fill="FFFFFF"/>
        </w:rPr>
        <w:t>風格</w:t>
      </w:r>
      <w:r w:rsidR="00752257">
        <w:rPr>
          <w:rStyle w:val="longtext1"/>
          <w:rFonts w:ascii="微軟正黑體" w:eastAsia="微軟正黑體" w:hAnsi="微軟正黑體" w:hint="eastAsia"/>
          <w:color w:val="000000"/>
          <w:sz w:val="24"/>
          <w:szCs w:val="24"/>
          <w:shd w:val="clear" w:color="auto" w:fill="FFFFFF"/>
        </w:rPr>
        <w:t>強的</w:t>
      </w:r>
      <w:r w:rsidRPr="00262B55">
        <w:rPr>
          <w:rStyle w:val="long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建築物，</w:t>
      </w:r>
      <w:r w:rsidR="00752257">
        <w:rPr>
          <w:rStyle w:val="longtext1"/>
          <w:rFonts w:ascii="微軟正黑體" w:eastAsia="微軟正黑體" w:hAnsi="微軟正黑體" w:hint="eastAsia"/>
          <w:color w:val="000000"/>
          <w:sz w:val="24"/>
          <w:szCs w:val="24"/>
          <w:shd w:val="clear" w:color="auto" w:fill="FFFFFF"/>
        </w:rPr>
        <w:t>是構成</w:t>
      </w:r>
      <w:r w:rsidRPr="00262B55">
        <w:rPr>
          <w:rStyle w:val="long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西螺老街特質</w:t>
      </w:r>
      <w:r w:rsidR="00752257">
        <w:rPr>
          <w:rStyle w:val="longtext1"/>
          <w:rFonts w:ascii="微軟正黑體" w:eastAsia="微軟正黑體" w:hAnsi="微軟正黑體" w:hint="eastAsia"/>
          <w:color w:val="000000"/>
          <w:sz w:val="24"/>
          <w:szCs w:val="24"/>
          <w:shd w:val="clear" w:color="auto" w:fill="FFFFFF"/>
        </w:rPr>
        <w:t>的元素</w:t>
      </w:r>
      <w:r w:rsidRPr="00262B55">
        <w:rPr>
          <w:rStyle w:val="long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。</w:t>
      </w:r>
    </w:p>
    <w:p w:rsidR="009179D1" w:rsidRDefault="00A3015A" w:rsidP="000C4305">
      <w:pPr>
        <w:spacing w:beforeLines="100" w:before="360" w:line="440" w:lineRule="exact"/>
        <w:ind w:firstLineChars="200" w:firstLine="480"/>
        <w:jc w:val="both"/>
        <w:rPr>
          <w:rStyle w:val="mediumtext1"/>
          <w:rFonts w:ascii="微軟正黑體" w:eastAsia="微軟正黑體" w:hAnsi="微軟正黑體"/>
          <w:color w:val="000000"/>
          <w:sz w:val="24"/>
          <w:szCs w:val="24"/>
        </w:rPr>
      </w:pPr>
      <w:r w:rsidRPr="00262B55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西螺</w:t>
      </w:r>
      <w:r w:rsidR="00752257">
        <w:rPr>
          <w:rStyle w:val="mediumtext1"/>
          <w:rFonts w:ascii="微軟正黑體" w:eastAsia="微軟正黑體" w:hAnsi="微軟正黑體"/>
          <w:color w:val="000000"/>
          <w:sz w:val="24"/>
          <w:szCs w:val="24"/>
        </w:rPr>
        <w:t>老街現</w:t>
      </w:r>
      <w:r w:rsidR="00752257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存</w:t>
      </w:r>
      <w:r w:rsidRPr="00262B55">
        <w:rPr>
          <w:rStyle w:val="mediumtext1"/>
          <w:rFonts w:ascii="微軟正黑體" w:eastAsia="微軟正黑體" w:hAnsi="微軟正黑體"/>
          <w:color w:val="000000"/>
          <w:sz w:val="24"/>
          <w:szCs w:val="24"/>
        </w:rPr>
        <w:t>有14</w:t>
      </w:r>
      <w:r w:rsidRPr="00262B55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4</w:t>
      </w:r>
      <w:r w:rsidRPr="00262B55">
        <w:rPr>
          <w:rStyle w:val="mediumtext1"/>
          <w:rFonts w:ascii="微軟正黑體" w:eastAsia="微軟正黑體" w:hAnsi="微軟正黑體"/>
          <w:color w:val="000000"/>
          <w:sz w:val="24"/>
          <w:szCs w:val="24"/>
        </w:rPr>
        <w:t>間老街屋，多數是</w:t>
      </w:r>
      <w:r w:rsidRPr="00262B55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9</w:t>
      </w:r>
      <w:r w:rsidRPr="00262B55">
        <w:rPr>
          <w:rStyle w:val="mediumtext1"/>
          <w:rFonts w:ascii="微軟正黑體" w:eastAsia="微軟正黑體" w:hAnsi="微軟正黑體"/>
          <w:color w:val="000000"/>
          <w:sz w:val="24"/>
          <w:szCs w:val="24"/>
        </w:rPr>
        <w:t>0年前建成。</w:t>
      </w:r>
      <w:r w:rsidR="00210ED0">
        <w:rPr>
          <w:rStyle w:val="medium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以前，老街是西螺</w:t>
      </w:r>
      <w:r w:rsidR="00210ED0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  <w:shd w:val="clear" w:color="auto" w:fill="FFFFFF"/>
        </w:rPr>
        <w:t>文化發展源頭</w:t>
      </w:r>
      <w:r w:rsidR="00752257">
        <w:rPr>
          <w:rStyle w:val="medium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，每家商店</w:t>
      </w:r>
      <w:r w:rsidR="008E3C5E">
        <w:rPr>
          <w:rStyle w:val="medium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熱鬧繁忙</w:t>
      </w:r>
      <w:r w:rsidR="008E3C5E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  <w:shd w:val="clear" w:color="auto" w:fill="FFFFFF"/>
        </w:rPr>
        <w:t>；中間經歷</w:t>
      </w:r>
      <w:r w:rsidRPr="00262B55">
        <w:rPr>
          <w:rStyle w:val="medium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居民搬離，</w:t>
      </w:r>
      <w:r w:rsidR="008E3C5E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  <w:shd w:val="clear" w:color="auto" w:fill="FFFFFF"/>
        </w:rPr>
        <w:t>多數</w:t>
      </w:r>
      <w:r w:rsidRPr="00262B55">
        <w:rPr>
          <w:rStyle w:val="medium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房屋閒置</w:t>
      </w:r>
      <w:r w:rsidR="008E3C5E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  <w:shd w:val="clear" w:color="auto" w:fill="FFFFFF"/>
        </w:rPr>
        <w:t>良</w:t>
      </w:r>
      <w:r w:rsidRPr="00262B55">
        <w:rPr>
          <w:rStyle w:val="medium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久</w:t>
      </w:r>
      <w:r w:rsidR="008E3C5E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  <w:shd w:val="clear" w:color="auto" w:fill="FFFFFF"/>
        </w:rPr>
        <w:t>，</w:t>
      </w:r>
      <w:r w:rsidRPr="00262B55">
        <w:rPr>
          <w:rStyle w:val="mediumtext1"/>
          <w:rFonts w:ascii="微軟正黑體" w:eastAsia="微軟正黑體" w:hAnsi="微軟正黑體"/>
          <w:color w:val="000000"/>
          <w:sz w:val="24"/>
          <w:szCs w:val="24"/>
        </w:rPr>
        <w:t>老街落寞</w:t>
      </w:r>
      <w:r w:rsidR="008E3C5E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。</w:t>
      </w:r>
      <w:r w:rsidRPr="00262B55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近年在螺陽文教基金會及公</w:t>
      </w:r>
      <w:r w:rsidR="00752257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部門</w:t>
      </w:r>
      <w:r w:rsidRPr="00262B55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的推動下，老街有了改變，店一間一間</w:t>
      </w:r>
      <w:r w:rsidR="00177532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地開回來</w:t>
      </w:r>
      <w:r w:rsidRPr="00262B55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，人也逐漸多了起來</w:t>
      </w:r>
      <w:r w:rsidR="00752257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，呈現「歷史街區活化」的成功樣態。</w:t>
      </w:r>
    </w:p>
    <w:p w:rsidR="0090284C" w:rsidRPr="00262B55" w:rsidRDefault="009179D1" w:rsidP="000C4305">
      <w:pPr>
        <w:spacing w:beforeLines="100" w:before="360" w:line="440" w:lineRule="exact"/>
        <w:ind w:firstLineChars="200" w:firstLine="480"/>
        <w:jc w:val="both"/>
        <w:rPr>
          <w:rFonts w:ascii="微軟正黑體" w:eastAsia="微軟正黑體" w:hAnsi="微軟正黑體"/>
        </w:rPr>
      </w:pPr>
      <w:r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近年來，</w:t>
      </w:r>
      <w:r w:rsidR="00752257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西螺</w:t>
      </w:r>
      <w:r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老街不斷以藝術</w:t>
      </w:r>
      <w:r w:rsidR="007775B7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文創</w:t>
      </w:r>
      <w:r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活化街區，</w:t>
      </w:r>
      <w:r w:rsidR="00341280" w:rsidRPr="00341280">
        <w:rPr>
          <w:rFonts w:ascii="微軟正黑體" w:eastAsia="微軟正黑體" w:hAnsi="微軟正黑體" w:hint="eastAsia"/>
          <w:szCs w:val="24"/>
        </w:rPr>
        <w:t>自</w:t>
      </w:r>
      <w:r w:rsidR="00341280" w:rsidRPr="00341280">
        <w:rPr>
          <w:rFonts w:ascii="微軟正黑體" w:eastAsia="微軟正黑體" w:hAnsi="微軟正黑體"/>
          <w:szCs w:val="24"/>
        </w:rPr>
        <w:t>2000</w:t>
      </w:r>
      <w:r w:rsidR="00341280" w:rsidRPr="00341280">
        <w:rPr>
          <w:rFonts w:ascii="微軟正黑體" w:eastAsia="微軟正黑體" w:hAnsi="微軟正黑體" w:hint="eastAsia"/>
          <w:szCs w:val="24"/>
        </w:rPr>
        <w:t>年起辦理「西螺大橋觀光文化節」，並邀請楊英風、高燦興、朱銘、王秀杞、薩燦如</w:t>
      </w:r>
      <w:r w:rsidR="007775B7">
        <w:rPr>
          <w:rFonts w:ascii="微軟正黑體" w:eastAsia="微軟正黑體" w:hAnsi="微軟正黑體" w:hint="eastAsia"/>
          <w:szCs w:val="24"/>
        </w:rPr>
        <w:t>、楊奉琛</w:t>
      </w:r>
      <w:r w:rsidR="00341280" w:rsidRPr="00341280">
        <w:rPr>
          <w:rFonts w:ascii="微軟正黑體" w:eastAsia="微軟正黑體" w:hAnsi="微軟正黑體" w:hint="eastAsia"/>
          <w:szCs w:val="24"/>
        </w:rPr>
        <w:t>等雕塑名家</w:t>
      </w:r>
      <w:r w:rsidR="00C42B3F">
        <w:rPr>
          <w:rFonts w:ascii="微軟正黑體" w:eastAsia="微軟正黑體" w:hAnsi="微軟正黑體" w:hint="eastAsia"/>
          <w:szCs w:val="24"/>
        </w:rPr>
        <w:t>，</w:t>
      </w:r>
      <w:r w:rsidR="00921DDA">
        <w:rPr>
          <w:rFonts w:ascii="微軟正黑體" w:eastAsia="微軟正黑體" w:hAnsi="微軟正黑體" w:hint="eastAsia"/>
          <w:szCs w:val="24"/>
        </w:rPr>
        <w:t>或於</w:t>
      </w:r>
      <w:r w:rsidR="00921DDA" w:rsidRPr="00341280">
        <w:rPr>
          <w:rFonts w:ascii="微軟正黑體" w:eastAsia="微軟正黑體" w:hAnsi="微軟正黑體" w:hint="eastAsia"/>
          <w:szCs w:val="24"/>
        </w:rPr>
        <w:t>西螺大橋上展覽</w:t>
      </w:r>
      <w:r w:rsidR="00341280" w:rsidRPr="00341280">
        <w:rPr>
          <w:rFonts w:ascii="微軟正黑體" w:eastAsia="微軟正黑體" w:hAnsi="微軟正黑體" w:hint="eastAsia"/>
          <w:szCs w:val="24"/>
        </w:rPr>
        <w:t>，</w:t>
      </w:r>
      <w:r w:rsidR="00921DDA">
        <w:rPr>
          <w:rFonts w:ascii="微軟正黑體" w:eastAsia="微軟正黑體" w:hAnsi="微軟正黑體" w:hint="eastAsia"/>
          <w:szCs w:val="24"/>
        </w:rPr>
        <w:t>或駐地</w:t>
      </w:r>
      <w:r w:rsidR="00921DDA" w:rsidRPr="00341280">
        <w:rPr>
          <w:rFonts w:ascii="微軟正黑體" w:eastAsia="微軟正黑體" w:hAnsi="微軟正黑體" w:hint="eastAsia"/>
          <w:szCs w:val="24"/>
        </w:rPr>
        <w:t>創作</w:t>
      </w:r>
      <w:r w:rsidR="00341280" w:rsidRPr="00341280">
        <w:rPr>
          <w:rFonts w:ascii="微軟正黑體" w:eastAsia="微軟正黑體" w:hAnsi="微軟正黑體" w:hint="eastAsia"/>
          <w:szCs w:val="24"/>
        </w:rPr>
        <w:t>。</w:t>
      </w:r>
      <w:r w:rsidR="00341280" w:rsidRPr="00341280">
        <w:rPr>
          <w:rFonts w:ascii="微軟正黑體" w:eastAsia="微軟正黑體" w:hAnsi="微軟正黑體"/>
          <w:szCs w:val="24"/>
        </w:rPr>
        <w:t>2011</w:t>
      </w:r>
      <w:r w:rsidR="00341280" w:rsidRPr="00341280">
        <w:rPr>
          <w:rFonts w:ascii="微軟正黑體" w:eastAsia="微軟正黑體" w:hAnsi="微軟正黑體" w:hint="eastAsia"/>
          <w:szCs w:val="24"/>
        </w:rPr>
        <w:t>年成立「大橋雕塑公園」。</w:t>
      </w:r>
      <w:r w:rsidR="00341280" w:rsidRPr="00341280">
        <w:rPr>
          <w:rFonts w:ascii="微軟正黑體" w:eastAsia="微軟正黑體" w:hAnsi="微軟正黑體"/>
          <w:szCs w:val="24"/>
        </w:rPr>
        <w:t>2014</w:t>
      </w:r>
      <w:r w:rsidR="00341280" w:rsidRPr="00341280">
        <w:rPr>
          <w:rFonts w:ascii="微軟正黑體" w:eastAsia="微軟正黑體" w:hAnsi="微軟正黑體" w:hint="eastAsia"/>
          <w:szCs w:val="24"/>
        </w:rPr>
        <w:t>年，辦理了</w:t>
      </w:r>
      <w:r w:rsidR="00341280" w:rsidRPr="00341280">
        <w:rPr>
          <w:rFonts w:ascii="微軟正黑體" w:eastAsia="微軟正黑體" w:hAnsi="微軟正黑體"/>
          <w:szCs w:val="24"/>
        </w:rPr>
        <w:t>13</w:t>
      </w:r>
      <w:r w:rsidR="00341280" w:rsidRPr="00341280">
        <w:rPr>
          <w:rFonts w:ascii="微軟正黑體" w:eastAsia="微軟正黑體" w:hAnsi="微軟正黑體" w:hint="eastAsia"/>
          <w:szCs w:val="24"/>
        </w:rPr>
        <w:t>年的西螺大橋觀光文化節正式轉型為「西螺小鎮藝術節」。2012年持續至今</w:t>
      </w:r>
      <w:r w:rsidR="00341280">
        <w:rPr>
          <w:rFonts w:ascii="微軟正黑體" w:eastAsia="微軟正黑體" w:hAnsi="微軟正黑體" w:hint="eastAsia"/>
          <w:szCs w:val="24"/>
        </w:rPr>
        <w:t>，</w:t>
      </w:r>
      <w:r w:rsidR="00341280" w:rsidRPr="00341280">
        <w:rPr>
          <w:rFonts w:ascii="微軟正黑體" w:eastAsia="微軟正黑體" w:hAnsi="微軟正黑體" w:hint="eastAsia"/>
          <w:szCs w:val="24"/>
        </w:rPr>
        <w:t>藝術家常態性進駐72ART</w:t>
      </w:r>
      <w:r w:rsidR="00C42B3F">
        <w:rPr>
          <w:rFonts w:ascii="微軟正黑體" w:eastAsia="微軟正黑體" w:hAnsi="微軟正黑體" w:hint="eastAsia"/>
          <w:szCs w:val="24"/>
        </w:rPr>
        <w:t>，進行老街藝術活動</w:t>
      </w:r>
      <w:r w:rsidR="00341280">
        <w:rPr>
          <w:rFonts w:ascii="微軟正黑體" w:eastAsia="微軟正黑體" w:hAnsi="微軟正黑體" w:hint="eastAsia"/>
          <w:color w:val="000000"/>
          <w:szCs w:val="24"/>
        </w:rPr>
        <w:t>。</w:t>
      </w:r>
      <w:r w:rsidR="00341280" w:rsidRPr="00341280">
        <w:rPr>
          <w:rFonts w:ascii="微軟正黑體" w:eastAsia="微軟正黑體" w:hAnsi="微軟正黑體" w:hint="eastAsia"/>
          <w:color w:val="000000"/>
          <w:szCs w:val="24"/>
        </w:rPr>
        <w:t>2013</w:t>
      </w:r>
      <w:r w:rsidR="00C42B3F">
        <w:rPr>
          <w:rFonts w:ascii="微軟正黑體" w:eastAsia="微軟正黑體" w:hAnsi="微軟正黑體" w:hint="eastAsia"/>
          <w:color w:val="000000"/>
          <w:szCs w:val="24"/>
        </w:rPr>
        <w:t>年起，台灣藝術大學雕塑</w:t>
      </w:r>
      <w:r w:rsidR="00341280" w:rsidRPr="00341280">
        <w:rPr>
          <w:rFonts w:ascii="微軟正黑體" w:eastAsia="微軟正黑體" w:hAnsi="微軟正黑體" w:hint="eastAsia"/>
          <w:color w:val="000000"/>
          <w:szCs w:val="24"/>
        </w:rPr>
        <w:t>系連續4年駐地西螺</w:t>
      </w:r>
      <w:r w:rsidR="00C938CB">
        <w:rPr>
          <w:rFonts w:ascii="微軟正黑體" w:eastAsia="微軟正黑體" w:hAnsi="微軟正黑體" w:hint="eastAsia"/>
          <w:color w:val="000000"/>
          <w:szCs w:val="24"/>
        </w:rPr>
        <w:t>，</w:t>
      </w:r>
      <w:r w:rsidR="00341280" w:rsidRPr="00341280">
        <w:rPr>
          <w:rFonts w:ascii="微軟正黑體" w:eastAsia="微軟正黑體" w:hAnsi="微軟正黑體" w:hint="eastAsia"/>
          <w:color w:val="000000"/>
          <w:szCs w:val="24"/>
        </w:rPr>
        <w:t>進行「</w:t>
      </w:r>
      <w:r w:rsidR="00341280" w:rsidRPr="00341280">
        <w:rPr>
          <w:rFonts w:ascii="微軟正黑體" w:eastAsia="微軟正黑體" w:hAnsi="微軟正黑體"/>
          <w:color w:val="000000"/>
          <w:szCs w:val="24"/>
        </w:rPr>
        <w:t>西螺</w:t>
      </w:r>
      <w:r w:rsidR="00341280" w:rsidRPr="00341280">
        <w:rPr>
          <w:rFonts w:ascii="微軟正黑體" w:eastAsia="微軟正黑體" w:hAnsi="微軟正黑體" w:hint="eastAsia"/>
          <w:color w:val="000000"/>
          <w:szCs w:val="24"/>
        </w:rPr>
        <w:t>金屬</w:t>
      </w:r>
      <w:r w:rsidR="00341280" w:rsidRPr="00341280">
        <w:rPr>
          <w:rFonts w:ascii="微軟正黑體" w:eastAsia="微軟正黑體" w:hAnsi="微軟正黑體"/>
          <w:color w:val="000000"/>
          <w:szCs w:val="24"/>
        </w:rPr>
        <w:t>雕塑創作營</w:t>
      </w:r>
      <w:r w:rsidR="00341280" w:rsidRPr="00341280">
        <w:rPr>
          <w:rFonts w:ascii="微軟正黑體" w:eastAsia="微軟正黑體" w:hAnsi="微軟正黑體" w:hint="eastAsia"/>
          <w:color w:val="000000"/>
          <w:szCs w:val="24"/>
        </w:rPr>
        <w:t>」。</w:t>
      </w:r>
      <w:r w:rsidR="00341280" w:rsidRPr="00341280">
        <w:rPr>
          <w:rFonts w:ascii="微軟正黑體" w:eastAsia="微軟正黑體" w:hAnsi="微軟正黑體" w:hint="eastAsia"/>
          <w:szCs w:val="24"/>
        </w:rPr>
        <w:t>2016</w:t>
      </w:r>
      <w:r w:rsidR="00341280">
        <w:rPr>
          <w:rFonts w:ascii="微軟正黑體" w:eastAsia="微軟正黑體" w:hAnsi="微軟正黑體" w:hint="eastAsia"/>
          <w:szCs w:val="24"/>
        </w:rPr>
        <w:t>年舉辦</w:t>
      </w:r>
      <w:r w:rsidR="00341280" w:rsidRPr="00341280">
        <w:rPr>
          <w:rFonts w:ascii="微軟正黑體" w:eastAsia="微軟正黑體" w:hAnsi="微軟正黑體" w:hint="eastAsia"/>
          <w:szCs w:val="24"/>
        </w:rPr>
        <w:t>西螺當代藝術季</w:t>
      </w:r>
      <w:r w:rsidR="00341280">
        <w:rPr>
          <w:rFonts w:ascii="微軟正黑體" w:eastAsia="微軟正黑體" w:hAnsi="微軟正黑體" w:hint="eastAsia"/>
          <w:szCs w:val="24"/>
        </w:rPr>
        <w:t>。</w:t>
      </w:r>
      <w:r w:rsidR="0037145C">
        <w:rPr>
          <w:rFonts w:ascii="微軟正黑體" w:eastAsia="微軟正黑體" w:hAnsi="微軟正黑體" w:hint="eastAsia"/>
          <w:szCs w:val="24"/>
        </w:rPr>
        <w:t>2017年舉辦第一屆西螺木雕創作營。</w:t>
      </w:r>
      <w:r w:rsidR="00A3015A" w:rsidRPr="00262B55">
        <w:rPr>
          <w:rStyle w:val="mediumtext1"/>
          <w:rFonts w:ascii="微軟正黑體" w:eastAsia="微軟正黑體" w:hAnsi="微軟正黑體"/>
          <w:color w:val="000000"/>
          <w:sz w:val="24"/>
          <w:szCs w:val="24"/>
        </w:rPr>
        <w:t>我們試圖</w:t>
      </w:r>
      <w:r w:rsidR="00341280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持續</w:t>
      </w:r>
      <w:r w:rsidR="0033739E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</w:rPr>
        <w:t>建構西螺的藝術氛圍，提升地方美感與美學教育，培育人才；並藉以保持</w:t>
      </w:r>
      <w:r w:rsidR="00A3015A" w:rsidRPr="00262B55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  <w:shd w:val="clear" w:color="auto" w:fill="FFFFFF"/>
        </w:rPr>
        <w:t>西螺</w:t>
      </w:r>
      <w:r w:rsidR="00A3015A" w:rsidRPr="00262B55">
        <w:rPr>
          <w:rStyle w:val="medium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老街優雅的</w:t>
      </w:r>
      <w:r w:rsidR="00C938CB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  <w:shd w:val="clear" w:color="auto" w:fill="FFFFFF"/>
        </w:rPr>
        <w:t>藝術</w:t>
      </w:r>
      <w:r w:rsidR="0033739E">
        <w:rPr>
          <w:rStyle w:val="mediumtext1"/>
          <w:rFonts w:ascii="微軟正黑體" w:eastAsia="微軟正黑體" w:hAnsi="微軟正黑體" w:hint="eastAsia"/>
          <w:color w:val="000000"/>
          <w:sz w:val="24"/>
          <w:szCs w:val="24"/>
          <w:shd w:val="clear" w:color="auto" w:fill="FFFFFF"/>
        </w:rPr>
        <w:t>環境</w:t>
      </w:r>
      <w:r w:rsidR="00A3015A" w:rsidRPr="00262B55">
        <w:rPr>
          <w:rStyle w:val="mediumtext1"/>
          <w:rFonts w:ascii="微軟正黑體" w:eastAsia="微軟正黑體" w:hAnsi="微軟正黑體"/>
          <w:color w:val="000000"/>
          <w:sz w:val="24"/>
          <w:szCs w:val="24"/>
          <w:shd w:val="clear" w:color="auto" w:fill="FFFFFF"/>
        </w:rPr>
        <w:t>。</w:t>
      </w:r>
    </w:p>
    <w:p w:rsidR="00714E6C" w:rsidRPr="00262B55" w:rsidRDefault="00714E6C" w:rsidP="000512CB">
      <w:pPr>
        <w:autoSpaceDE w:val="0"/>
        <w:autoSpaceDN w:val="0"/>
        <w:adjustRightInd w:val="0"/>
        <w:spacing w:line="440" w:lineRule="exact"/>
        <w:jc w:val="both"/>
        <w:rPr>
          <w:rFonts w:ascii="微軟正黑體" w:eastAsia="微軟正黑體" w:hAnsi="微軟正黑體"/>
        </w:rPr>
      </w:pPr>
    </w:p>
    <w:p w:rsidR="009253B3" w:rsidRPr="00262B55" w:rsidRDefault="005F24C4" w:rsidP="009253B3">
      <w:pPr>
        <w:pStyle w:val="Web"/>
        <w:spacing w:before="0" w:beforeAutospacing="0" w:after="0" w:afterAutospacing="0" w:line="480" w:lineRule="exact"/>
        <w:rPr>
          <w:rFonts w:ascii="微軟正黑體" w:eastAsia="微軟正黑體" w:hAnsi="微軟正黑體"/>
        </w:rPr>
      </w:pPr>
      <w:r w:rsidRPr="005F24C4">
        <w:rPr>
          <w:rFonts w:ascii="微軟正黑體" w:eastAsia="微軟正黑體" w:hAnsi="微軟正黑體" w:hint="eastAsia"/>
          <w:sz w:val="40"/>
          <w:szCs w:val="40"/>
        </w:rPr>
        <w:t>■</w:t>
      </w:r>
      <w:r w:rsidR="009C111E" w:rsidRPr="009C111E">
        <w:rPr>
          <w:rFonts w:ascii="微軟正黑體" w:eastAsia="微軟正黑體" w:hAnsi="微軟正黑體" w:hint="eastAsia"/>
        </w:rPr>
        <w:t>創作營</w:t>
      </w:r>
      <w:r w:rsidR="00040C87" w:rsidRPr="00262B55">
        <w:rPr>
          <w:rFonts w:ascii="微軟正黑體" w:eastAsia="微軟正黑體" w:hAnsi="微軟正黑體" w:hint="eastAsia"/>
        </w:rPr>
        <w:t>學員徵選</w:t>
      </w:r>
    </w:p>
    <w:p w:rsidR="009253B3" w:rsidRDefault="009253B3" w:rsidP="009F0116">
      <w:pPr>
        <w:pStyle w:val="Web"/>
        <w:spacing w:before="0" w:beforeAutospacing="0" w:after="0" w:afterAutospacing="0" w:line="480" w:lineRule="exact"/>
        <w:rPr>
          <w:rFonts w:ascii="微軟正黑體" w:eastAsia="微軟正黑體" w:hAnsi="微軟正黑體"/>
        </w:rPr>
      </w:pPr>
      <w:r w:rsidRPr="00262B55">
        <w:rPr>
          <w:rFonts w:ascii="微軟正黑體" w:eastAsia="微軟正黑體" w:hAnsi="微軟正黑體" w:hint="eastAsia"/>
        </w:rPr>
        <w:t>申請截止日：</w:t>
      </w:r>
      <w:r w:rsidR="00EB254B">
        <w:rPr>
          <w:rFonts w:ascii="微軟正黑體" w:eastAsia="微軟正黑體" w:hAnsi="微軟正黑體" w:hint="eastAsia"/>
        </w:rPr>
        <w:t>5</w:t>
      </w:r>
      <w:r w:rsidRPr="00262B55">
        <w:rPr>
          <w:rFonts w:ascii="微軟正黑體" w:eastAsia="微軟正黑體" w:hAnsi="微軟正黑體" w:hint="eastAsia"/>
        </w:rPr>
        <w:t>月</w:t>
      </w:r>
      <w:r w:rsidR="00812191">
        <w:rPr>
          <w:rFonts w:ascii="微軟正黑體" w:eastAsia="微軟正黑體" w:hAnsi="微軟正黑體" w:hint="eastAsia"/>
        </w:rPr>
        <w:t>3</w:t>
      </w:r>
      <w:r w:rsidRPr="00262B55">
        <w:rPr>
          <w:rFonts w:ascii="微軟正黑體" w:eastAsia="微軟正黑體" w:hAnsi="微軟正黑體" w:hint="eastAsia"/>
        </w:rPr>
        <w:t>日</w:t>
      </w:r>
    </w:p>
    <w:p w:rsidR="009F0116" w:rsidRPr="00262B55" w:rsidRDefault="009F0116" w:rsidP="009F0116">
      <w:pPr>
        <w:pStyle w:val="Web"/>
        <w:spacing w:before="0" w:beforeAutospacing="0" w:after="0" w:afterAutospacing="0" w:line="4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審查日期：</w:t>
      </w:r>
      <w:r w:rsidR="00EB254B">
        <w:rPr>
          <w:rFonts w:ascii="微軟正黑體" w:eastAsia="微軟正黑體" w:hAnsi="微軟正黑體" w:hint="eastAsia"/>
        </w:rPr>
        <w:t>5</w:t>
      </w:r>
      <w:r>
        <w:rPr>
          <w:rFonts w:ascii="微軟正黑體" w:eastAsia="微軟正黑體" w:hAnsi="微軟正黑體" w:hint="eastAsia"/>
        </w:rPr>
        <w:t>月</w:t>
      </w:r>
      <w:r w:rsidR="00812191">
        <w:rPr>
          <w:rFonts w:ascii="微軟正黑體" w:eastAsia="微軟正黑體" w:hAnsi="微軟正黑體" w:hint="eastAsia"/>
        </w:rPr>
        <w:t>4</w:t>
      </w:r>
      <w:r>
        <w:rPr>
          <w:rFonts w:ascii="微軟正黑體" w:eastAsia="微軟正黑體" w:hAnsi="微軟正黑體" w:hint="eastAsia"/>
        </w:rPr>
        <w:t>日</w:t>
      </w:r>
    </w:p>
    <w:p w:rsidR="009253B3" w:rsidRPr="00867316" w:rsidRDefault="009253B3" w:rsidP="009253B3">
      <w:pPr>
        <w:pStyle w:val="Web"/>
        <w:spacing w:before="0" w:beforeAutospacing="0" w:after="0" w:afterAutospacing="0" w:line="480" w:lineRule="exact"/>
        <w:rPr>
          <w:rFonts w:ascii="微軟正黑體" w:eastAsia="微軟正黑體" w:hAnsi="微軟正黑體" w:cs="Times New Roman"/>
        </w:rPr>
      </w:pPr>
      <w:r w:rsidRPr="00262B55">
        <w:rPr>
          <w:rFonts w:ascii="微軟正黑體" w:eastAsia="微軟正黑體" w:hAnsi="微軟正黑體" w:hint="eastAsia"/>
        </w:rPr>
        <w:t>名單公布：</w:t>
      </w:r>
      <w:r w:rsidR="00EB254B">
        <w:rPr>
          <w:rFonts w:ascii="微軟正黑體" w:eastAsia="微軟正黑體" w:hAnsi="微軟正黑體" w:hint="eastAsia"/>
        </w:rPr>
        <w:t>5</w:t>
      </w:r>
      <w:r w:rsidRPr="00262B55">
        <w:rPr>
          <w:rFonts w:ascii="微軟正黑體" w:eastAsia="微軟正黑體" w:hAnsi="微軟正黑體" w:hint="eastAsia"/>
        </w:rPr>
        <w:t>月</w:t>
      </w:r>
      <w:r w:rsidR="00812191">
        <w:rPr>
          <w:rFonts w:ascii="微軟正黑體" w:eastAsia="微軟正黑體" w:hAnsi="微軟正黑體" w:hint="eastAsia"/>
        </w:rPr>
        <w:t>8</w:t>
      </w:r>
      <w:r w:rsidRPr="00262B55">
        <w:rPr>
          <w:rFonts w:ascii="微軟正黑體" w:eastAsia="微軟正黑體" w:hAnsi="微軟正黑體" w:hint="eastAsia"/>
        </w:rPr>
        <w:t>日(結果公布網站</w:t>
      </w:r>
      <w:hyperlink r:id="rId6" w:history="1">
        <w:r w:rsidR="006B2721" w:rsidRPr="00E35305">
          <w:rPr>
            <w:rStyle w:val="a7"/>
            <w:rFonts w:ascii="微軟正黑體" w:eastAsia="微軟正黑體" w:hAnsi="微軟正黑體" w:hint="eastAsia"/>
          </w:rPr>
          <w:t>http://louyoung.org.tw/dowload.php</w:t>
        </w:r>
      </w:hyperlink>
      <w:r w:rsidR="00B13341">
        <w:rPr>
          <w:rFonts w:ascii="微軟正黑體" w:eastAsia="微軟正黑體" w:hAnsi="微軟正黑體" w:cs="Times New Roman" w:hint="eastAsia"/>
        </w:rPr>
        <w:t>，並電話通知</w:t>
      </w:r>
      <w:r w:rsidR="00867316">
        <w:rPr>
          <w:rFonts w:ascii="微軟正黑體" w:eastAsia="微軟正黑體" w:hAnsi="微軟正黑體" w:cs="Times New Roman" w:hint="eastAsia"/>
        </w:rPr>
        <w:t>，</w:t>
      </w:r>
      <w:r w:rsidR="00867316" w:rsidRPr="00867316">
        <w:rPr>
          <w:rFonts w:ascii="微軟正黑體" w:eastAsia="微軟正黑體" w:hAnsi="微軟正黑體" w:cs="Times New Roman" w:hint="eastAsia"/>
        </w:rPr>
        <w:t>並請於7日內(5月15日前)，以ATM轉帳1000元保證金費用，保證金於報到後無息退還。</w:t>
      </w:r>
      <w:r w:rsidRPr="00867316">
        <w:rPr>
          <w:rFonts w:ascii="微軟正黑體" w:eastAsia="微軟正黑體" w:hAnsi="微軟正黑體" w:cs="Times New Roman" w:hint="eastAsia"/>
        </w:rPr>
        <w:t>)</w:t>
      </w:r>
    </w:p>
    <w:p w:rsidR="009253B3" w:rsidRPr="00262B55" w:rsidRDefault="009253B3" w:rsidP="000512CB">
      <w:pPr>
        <w:pStyle w:val="Web"/>
        <w:spacing w:beforeLines="100" w:before="360" w:beforeAutospacing="0" w:after="0" w:afterAutospacing="0" w:line="480" w:lineRule="exact"/>
        <w:rPr>
          <w:rFonts w:ascii="微軟正黑體" w:eastAsia="微軟正黑體" w:hAnsi="微軟正黑體"/>
        </w:rPr>
      </w:pPr>
      <w:r w:rsidRPr="00262B55">
        <w:rPr>
          <w:rFonts w:ascii="微軟正黑體" w:eastAsia="微軟正黑體" w:hAnsi="微軟正黑體" w:hint="eastAsia"/>
        </w:rPr>
        <w:t> </w:t>
      </w:r>
      <w:r w:rsidRPr="005F24C4">
        <w:rPr>
          <w:rFonts w:ascii="微軟正黑體" w:eastAsia="微軟正黑體" w:hAnsi="微軟正黑體" w:hint="eastAsia"/>
          <w:sz w:val="40"/>
          <w:szCs w:val="40"/>
        </w:rPr>
        <w:t>■</w:t>
      </w:r>
      <w:r w:rsidR="009C111E">
        <w:rPr>
          <w:rFonts w:ascii="微軟正黑體" w:eastAsia="微軟正黑體" w:hAnsi="微軟正黑體" w:hint="eastAsia"/>
        </w:rPr>
        <w:t>創作</w:t>
      </w:r>
      <w:r w:rsidR="00040C87" w:rsidRPr="00262B55">
        <w:rPr>
          <w:rFonts w:ascii="微軟正黑體" w:eastAsia="微軟正黑體" w:hAnsi="微軟正黑體" w:hint="eastAsia"/>
        </w:rPr>
        <w:t>營期間</w:t>
      </w:r>
    </w:p>
    <w:p w:rsidR="00776726" w:rsidRDefault="00040C87" w:rsidP="009253B3">
      <w:pPr>
        <w:pStyle w:val="Web"/>
        <w:spacing w:before="0" w:beforeAutospacing="0" w:after="0" w:afterAutospacing="0" w:line="480" w:lineRule="exact"/>
        <w:rPr>
          <w:rFonts w:ascii="微軟正黑體" w:eastAsia="微軟正黑體" w:hAnsi="微軟正黑體"/>
        </w:rPr>
      </w:pPr>
      <w:r w:rsidRPr="00262B55">
        <w:rPr>
          <w:rFonts w:ascii="微軟正黑體" w:eastAsia="微軟正黑體" w:hAnsi="微軟正黑體" w:hint="eastAsia"/>
        </w:rPr>
        <w:t>創作</w:t>
      </w:r>
      <w:r w:rsidR="009253B3" w:rsidRPr="00262B55">
        <w:rPr>
          <w:rFonts w:ascii="微軟正黑體" w:eastAsia="微軟正黑體" w:hAnsi="微軟正黑體" w:hint="eastAsia"/>
        </w:rPr>
        <w:t>期間：</w:t>
      </w:r>
      <w:r w:rsidR="00EB254B">
        <w:rPr>
          <w:rFonts w:ascii="微軟正黑體" w:eastAsia="微軟正黑體" w:hAnsi="微軟正黑體" w:hint="eastAsia"/>
        </w:rPr>
        <w:t>7</w:t>
      </w:r>
      <w:r w:rsidR="009253B3" w:rsidRPr="00262B55">
        <w:rPr>
          <w:rFonts w:ascii="微軟正黑體" w:eastAsia="微軟正黑體" w:hAnsi="微軟正黑體" w:hint="eastAsia"/>
        </w:rPr>
        <w:t>月</w:t>
      </w:r>
      <w:r w:rsidR="00EB254B">
        <w:rPr>
          <w:rFonts w:ascii="微軟正黑體" w:eastAsia="微軟正黑體" w:hAnsi="微軟正黑體" w:hint="eastAsia"/>
        </w:rPr>
        <w:t>17</w:t>
      </w:r>
      <w:r w:rsidR="009253B3" w:rsidRPr="00262B55">
        <w:rPr>
          <w:rFonts w:ascii="微軟正黑體" w:eastAsia="微軟正黑體" w:hAnsi="微軟正黑體" w:hint="eastAsia"/>
        </w:rPr>
        <w:t>日</w:t>
      </w:r>
      <w:r w:rsidR="00B55C2D">
        <w:rPr>
          <w:rFonts w:ascii="微軟正黑體" w:eastAsia="微軟正黑體" w:hAnsi="微軟正黑體" w:hint="eastAsia"/>
        </w:rPr>
        <w:t>(二)</w:t>
      </w:r>
      <w:r w:rsidR="009253B3" w:rsidRPr="00262B55">
        <w:rPr>
          <w:rFonts w:ascii="微軟正黑體" w:eastAsia="微軟正黑體" w:hAnsi="微軟正黑體" w:hint="eastAsia"/>
        </w:rPr>
        <w:t>至</w:t>
      </w:r>
      <w:r w:rsidR="00EB254B">
        <w:rPr>
          <w:rFonts w:ascii="微軟正黑體" w:eastAsia="微軟正黑體" w:hAnsi="微軟正黑體" w:hint="eastAsia"/>
        </w:rPr>
        <w:t>8</w:t>
      </w:r>
      <w:r w:rsidR="009253B3" w:rsidRPr="00262B55">
        <w:rPr>
          <w:rFonts w:ascii="微軟正黑體" w:eastAsia="微軟正黑體" w:hAnsi="微軟正黑體" w:hint="eastAsia"/>
        </w:rPr>
        <w:t>月</w:t>
      </w:r>
      <w:r w:rsidR="00EB254B">
        <w:rPr>
          <w:rFonts w:ascii="微軟正黑體" w:eastAsia="微軟正黑體" w:hAnsi="微軟正黑體" w:hint="eastAsia"/>
        </w:rPr>
        <w:t>7</w:t>
      </w:r>
      <w:r w:rsidR="009253B3" w:rsidRPr="00262B55">
        <w:rPr>
          <w:rFonts w:ascii="微軟正黑體" w:eastAsia="微軟正黑體" w:hAnsi="微軟正黑體" w:hint="eastAsia"/>
        </w:rPr>
        <w:t>日</w:t>
      </w:r>
      <w:r w:rsidR="00B55C2D">
        <w:rPr>
          <w:rFonts w:ascii="微軟正黑體" w:eastAsia="微軟正黑體" w:hAnsi="微軟正黑體" w:hint="eastAsia"/>
        </w:rPr>
        <w:t>(二)</w:t>
      </w:r>
    </w:p>
    <w:p w:rsidR="00244AF0" w:rsidRDefault="009253B3" w:rsidP="000512CB">
      <w:pPr>
        <w:pStyle w:val="Web"/>
        <w:spacing w:beforeLines="100" w:before="360" w:beforeAutospacing="0" w:after="0" w:afterAutospacing="0" w:line="480" w:lineRule="exact"/>
        <w:rPr>
          <w:rFonts w:ascii="微軟正黑體" w:eastAsia="微軟正黑體" w:hAnsi="微軟正黑體"/>
        </w:rPr>
      </w:pPr>
      <w:r w:rsidRPr="00262B55">
        <w:rPr>
          <w:rFonts w:ascii="微軟正黑體" w:eastAsia="微軟正黑體" w:hAnsi="微軟正黑體" w:hint="eastAsia"/>
        </w:rPr>
        <w:t> </w:t>
      </w:r>
    </w:p>
    <w:p w:rsidR="009253B3" w:rsidRPr="00262B55" w:rsidRDefault="009253B3" w:rsidP="000512CB">
      <w:pPr>
        <w:pStyle w:val="Web"/>
        <w:spacing w:beforeLines="100" w:before="360" w:beforeAutospacing="0" w:after="0" w:afterAutospacing="0" w:line="480" w:lineRule="exact"/>
        <w:rPr>
          <w:rFonts w:ascii="微軟正黑體" w:eastAsia="微軟正黑體" w:hAnsi="微軟正黑體"/>
        </w:rPr>
      </w:pPr>
      <w:r w:rsidRPr="005F24C4">
        <w:rPr>
          <w:rFonts w:ascii="微軟正黑體" w:eastAsia="微軟正黑體" w:hAnsi="微軟正黑體" w:hint="eastAsia"/>
          <w:sz w:val="40"/>
          <w:szCs w:val="40"/>
        </w:rPr>
        <w:lastRenderedPageBreak/>
        <w:t>■</w:t>
      </w:r>
      <w:r w:rsidR="009C111E">
        <w:rPr>
          <w:rFonts w:ascii="微軟正黑體" w:eastAsia="微軟正黑體" w:hAnsi="微軟正黑體" w:hint="eastAsia"/>
        </w:rPr>
        <w:t>創作</w:t>
      </w:r>
      <w:r w:rsidR="00040C87" w:rsidRPr="00262B55">
        <w:rPr>
          <w:rFonts w:ascii="微軟正黑體" w:eastAsia="微軟正黑體" w:hAnsi="微軟正黑體" w:hint="eastAsia"/>
        </w:rPr>
        <w:t>營成果展</w:t>
      </w:r>
    </w:p>
    <w:p w:rsidR="009253B3" w:rsidRDefault="009253B3" w:rsidP="009253B3">
      <w:pPr>
        <w:pStyle w:val="Web"/>
        <w:spacing w:before="0" w:beforeAutospacing="0" w:after="0" w:afterAutospacing="0" w:line="480" w:lineRule="exact"/>
        <w:rPr>
          <w:rFonts w:ascii="微軟正黑體" w:eastAsia="微軟正黑體" w:hAnsi="微軟正黑體"/>
        </w:rPr>
      </w:pPr>
      <w:r w:rsidRPr="00262B55">
        <w:rPr>
          <w:rFonts w:ascii="微軟正黑體" w:eastAsia="微軟正黑體" w:hAnsi="微軟正黑體" w:hint="eastAsia"/>
        </w:rPr>
        <w:t>展覽時間：</w:t>
      </w:r>
      <w:r w:rsidR="00776726" w:rsidRPr="00262B55">
        <w:rPr>
          <w:rFonts w:ascii="微軟正黑體" w:eastAsia="微軟正黑體" w:hAnsi="微軟正黑體" w:hint="eastAsia"/>
        </w:rPr>
        <w:t>8</w:t>
      </w:r>
      <w:r w:rsidRPr="00262B55">
        <w:rPr>
          <w:rFonts w:ascii="微軟正黑體" w:eastAsia="微軟正黑體" w:hAnsi="微軟正黑體" w:hint="eastAsia"/>
        </w:rPr>
        <w:t>月</w:t>
      </w:r>
      <w:r w:rsidR="00381961">
        <w:rPr>
          <w:rFonts w:ascii="微軟正黑體" w:eastAsia="微軟正黑體" w:hAnsi="微軟正黑體" w:hint="eastAsia"/>
        </w:rPr>
        <w:t>21</w:t>
      </w:r>
      <w:r w:rsidRPr="00262B55">
        <w:rPr>
          <w:rFonts w:ascii="微軟正黑體" w:eastAsia="微軟正黑體" w:hAnsi="微軟正黑體" w:hint="eastAsia"/>
        </w:rPr>
        <w:t>日</w:t>
      </w:r>
      <w:r w:rsidR="00B55C2D">
        <w:rPr>
          <w:rFonts w:ascii="微軟正黑體" w:eastAsia="微軟正黑體" w:hAnsi="微軟正黑體" w:hint="eastAsia"/>
        </w:rPr>
        <w:t>(二)</w:t>
      </w:r>
      <w:r w:rsidRPr="00262B55">
        <w:rPr>
          <w:rFonts w:ascii="微軟正黑體" w:eastAsia="微軟正黑體" w:hAnsi="微軟正黑體" w:hint="eastAsia"/>
        </w:rPr>
        <w:t>至</w:t>
      </w:r>
      <w:r w:rsidR="00381961">
        <w:rPr>
          <w:rFonts w:ascii="微軟正黑體" w:eastAsia="微軟正黑體" w:hAnsi="微軟正黑體" w:hint="eastAsia"/>
        </w:rPr>
        <w:t>9</w:t>
      </w:r>
      <w:r w:rsidRPr="00262B55">
        <w:rPr>
          <w:rFonts w:ascii="微軟正黑體" w:eastAsia="微軟正黑體" w:hAnsi="微軟正黑體" w:hint="eastAsia"/>
        </w:rPr>
        <w:t>月</w:t>
      </w:r>
      <w:r w:rsidR="00381961">
        <w:rPr>
          <w:rFonts w:ascii="微軟正黑體" w:eastAsia="微軟正黑體" w:hAnsi="微軟正黑體" w:hint="eastAsia"/>
        </w:rPr>
        <w:t>3</w:t>
      </w:r>
      <w:r w:rsidR="00776726" w:rsidRPr="00262B55">
        <w:rPr>
          <w:rFonts w:ascii="微軟正黑體" w:eastAsia="微軟正黑體" w:hAnsi="微軟正黑體" w:hint="eastAsia"/>
        </w:rPr>
        <w:t>0</w:t>
      </w:r>
      <w:r w:rsidRPr="00262B55">
        <w:rPr>
          <w:rFonts w:ascii="微軟正黑體" w:eastAsia="微軟正黑體" w:hAnsi="微軟正黑體" w:hint="eastAsia"/>
        </w:rPr>
        <w:t>日</w:t>
      </w:r>
      <w:r w:rsidR="00B55C2D">
        <w:rPr>
          <w:rFonts w:ascii="微軟正黑體" w:eastAsia="微軟正黑體" w:hAnsi="微軟正黑體" w:hint="eastAsia"/>
        </w:rPr>
        <w:t>(日)</w:t>
      </w:r>
    </w:p>
    <w:p w:rsidR="00A66898" w:rsidRDefault="009253B3" w:rsidP="009253B3">
      <w:pPr>
        <w:pStyle w:val="Web"/>
        <w:spacing w:beforeLines="100" w:before="360" w:beforeAutospacing="0" w:after="0" w:afterAutospacing="0" w:line="420" w:lineRule="exact"/>
        <w:rPr>
          <w:rFonts w:ascii="微軟正黑體" w:eastAsia="微軟正黑體" w:hAnsi="微軟正黑體"/>
        </w:rPr>
      </w:pPr>
      <w:r w:rsidRPr="00262B55">
        <w:rPr>
          <w:rFonts w:ascii="微軟正黑體" w:eastAsia="微軟正黑體" w:hAnsi="微軟正黑體" w:hint="eastAsia"/>
        </w:rPr>
        <w:t>指導單位：文化部  主辦單位：</w:t>
      </w:r>
      <w:r w:rsidR="00A66898">
        <w:rPr>
          <w:rFonts w:ascii="微軟正黑體" w:eastAsia="微軟正黑體" w:hAnsi="微軟正黑體" w:hint="eastAsia"/>
        </w:rPr>
        <w:t>雲林縣政府</w:t>
      </w:r>
    </w:p>
    <w:p w:rsidR="009253B3" w:rsidRPr="00262B55" w:rsidRDefault="00A66898" w:rsidP="009253B3">
      <w:pPr>
        <w:pStyle w:val="Web"/>
        <w:spacing w:beforeLines="100" w:before="360" w:beforeAutospacing="0" w:after="0" w:afterAutospacing="0" w:line="4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承辦單位：</w:t>
      </w:r>
      <w:r w:rsidR="009253B3" w:rsidRPr="00262B55">
        <w:rPr>
          <w:rFonts w:ascii="微軟正黑體" w:eastAsia="微軟正黑體" w:hAnsi="微軟正黑體" w:hint="eastAsia"/>
        </w:rPr>
        <w:t>財團法人雲林縣螺陽文教基金會</w:t>
      </w:r>
      <w:r>
        <w:rPr>
          <w:rFonts w:ascii="微軟正黑體" w:eastAsia="微軟正黑體" w:hAnsi="微軟正黑體" w:hint="eastAsia"/>
        </w:rPr>
        <w:t>、西螺延平老街文化館</w:t>
      </w:r>
    </w:p>
    <w:p w:rsidR="00776726" w:rsidRPr="00262B55" w:rsidRDefault="00310F4F" w:rsidP="00776726">
      <w:pPr>
        <w:pStyle w:val="Web"/>
        <w:spacing w:before="0" w:beforeAutospacing="0" w:after="0" w:afterAutospacing="0" w:line="4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合辦</w:t>
      </w:r>
      <w:r w:rsidR="00776726" w:rsidRPr="00262B55">
        <w:rPr>
          <w:rFonts w:ascii="微軟正黑體" w:eastAsia="微軟正黑體" w:hAnsi="微軟正黑體" w:hint="eastAsia"/>
        </w:rPr>
        <w:t>單位：大葉大學造形藝術學系</w:t>
      </w:r>
    </w:p>
    <w:p w:rsidR="009253B3" w:rsidRPr="00262B55" w:rsidRDefault="005F24C4" w:rsidP="005F24C4">
      <w:pPr>
        <w:spacing w:beforeLines="100" w:before="360" w:line="440" w:lineRule="exact"/>
        <w:rPr>
          <w:rFonts w:ascii="微軟正黑體" w:eastAsia="微軟正黑體" w:hAnsi="微軟正黑體"/>
          <w:b/>
          <w:szCs w:val="24"/>
        </w:rPr>
      </w:pPr>
      <w:r w:rsidRPr="00262B55">
        <w:rPr>
          <w:rFonts w:ascii="微軟正黑體" w:eastAsia="微軟正黑體" w:hAnsi="微軟正黑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AF4CC" wp14:editId="743E26A6">
                <wp:simplePos x="0" y="0"/>
                <wp:positionH relativeFrom="column">
                  <wp:posOffset>4267200</wp:posOffset>
                </wp:positionH>
                <wp:positionV relativeFrom="paragraph">
                  <wp:posOffset>344805</wp:posOffset>
                </wp:positionV>
                <wp:extent cx="1212215" cy="1234440"/>
                <wp:effectExtent l="0" t="0" r="0" b="381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3B3" w:rsidRDefault="009253B3" w:rsidP="009253B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F98163" wp14:editId="4DE57E58">
                                  <wp:extent cx="1028700" cy="1028700"/>
                                  <wp:effectExtent l="0" t="0" r="0" b="0"/>
                                  <wp:docPr id="17" name="圖片 17" descr="1602021802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602021802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6AF4CC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336pt;margin-top:27.15pt;width:95.45pt;height:97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" filled="f" stroked="f">
                <v:textbox style="mso-fit-shape-to-text:t">
                  <w:txbxContent>
                    <w:p w:rsidR="009253B3" w:rsidRDefault="009253B3" w:rsidP="009253B3">
                      <w:r>
                        <w:rPr>
                          <w:noProof/>
                        </w:rPr>
                        <w:drawing>
                          <wp:inline distT="0" distB="0" distL="0" distR="0" wp14:anchorId="1BF98163" wp14:editId="4DE57E58">
                            <wp:extent cx="1028700" cy="1028700"/>
                            <wp:effectExtent l="0" t="0" r="0" b="0"/>
                            <wp:docPr id="17" name="圖片 17" descr="1602021802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1602021802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253B3" w:rsidRPr="00262B55">
        <w:rPr>
          <w:rFonts w:ascii="微軟正黑體" w:eastAsia="微軟正黑體" w:hAnsi="微軟正黑體" w:hint="eastAsia"/>
          <w:b/>
          <w:szCs w:val="24"/>
        </w:rPr>
        <w:t>財團法人雲林縣螺陽文教基金會</w:t>
      </w:r>
    </w:p>
    <w:p w:rsidR="009253B3" w:rsidRPr="00262B55" w:rsidRDefault="009253B3" w:rsidP="005F24C4">
      <w:pPr>
        <w:spacing w:afterLines="50" w:after="180" w:line="440" w:lineRule="exact"/>
        <w:rPr>
          <w:rFonts w:ascii="微軟正黑體" w:eastAsia="微軟正黑體" w:hAnsi="微軟正黑體"/>
          <w:szCs w:val="24"/>
        </w:rPr>
      </w:pPr>
      <w:r w:rsidRPr="00262B55">
        <w:rPr>
          <w:rFonts w:ascii="微軟正黑體" w:eastAsia="微軟正黑體" w:hAnsi="微軟正黑體" w:hint="eastAsia"/>
          <w:szCs w:val="24"/>
        </w:rPr>
        <w:t>地址：</w:t>
      </w:r>
      <w:r w:rsidR="00985768">
        <w:rPr>
          <w:rFonts w:ascii="微軟正黑體" w:eastAsia="微軟正黑體" w:hAnsi="微軟正黑體" w:hint="eastAsia"/>
          <w:szCs w:val="24"/>
        </w:rPr>
        <w:t>648</w:t>
      </w:r>
      <w:r w:rsidRPr="00262B55">
        <w:rPr>
          <w:rFonts w:ascii="微軟正黑體" w:eastAsia="微軟正黑體" w:hAnsi="微軟正黑體" w:hint="eastAsia"/>
          <w:szCs w:val="24"/>
        </w:rPr>
        <w:t>雲林縣西螺鎮延平路92號    聯絡人：</w:t>
      </w:r>
      <w:r w:rsidR="00A66898">
        <w:rPr>
          <w:rFonts w:ascii="微軟正黑體" w:eastAsia="微軟正黑體" w:hAnsi="微軟正黑體" w:hint="eastAsia"/>
          <w:szCs w:val="24"/>
        </w:rPr>
        <w:t>張甄恬</w:t>
      </w:r>
    </w:p>
    <w:p w:rsidR="009253B3" w:rsidRDefault="009253B3" w:rsidP="009253B3">
      <w:pPr>
        <w:spacing w:afterLines="50" w:after="180" w:line="280" w:lineRule="exact"/>
        <w:rPr>
          <w:rFonts w:ascii="微軟正黑體" w:eastAsia="微軟正黑體" w:hAnsi="微軟正黑體"/>
          <w:szCs w:val="24"/>
        </w:rPr>
      </w:pPr>
      <w:r w:rsidRPr="00262B55">
        <w:rPr>
          <w:rFonts w:ascii="微軟正黑體" w:eastAsia="微軟正黑體" w:hAnsi="微軟正黑體" w:hint="eastAsia"/>
          <w:szCs w:val="24"/>
        </w:rPr>
        <w:t>電話：05-5861444</w:t>
      </w:r>
      <w:r w:rsidRPr="00262B55">
        <w:rPr>
          <w:rFonts w:ascii="微軟正黑體" w:eastAsia="微軟正黑體" w:hAnsi="微軟正黑體"/>
          <w:szCs w:val="24"/>
        </w:rPr>
        <w:t>/</w:t>
      </w:r>
      <w:r w:rsidRPr="00262B55">
        <w:rPr>
          <w:rFonts w:ascii="微軟正黑體" w:eastAsia="微軟正黑體" w:hAnsi="微軟正黑體" w:hint="eastAsia"/>
          <w:szCs w:val="24"/>
        </w:rPr>
        <w:t>05-5860101    傳真：05-5879583</w:t>
      </w:r>
    </w:p>
    <w:p w:rsidR="009C7347" w:rsidRPr="00A66898" w:rsidRDefault="005F24C4" w:rsidP="00A66898">
      <w:pPr>
        <w:spacing w:afterLines="50" w:after="180" w:line="280" w:lineRule="exact"/>
        <w:rPr>
          <w:rFonts w:ascii="微軟正黑體" w:eastAsia="微軟正黑體" w:hAnsi="微軟正黑體" w:cs="TT24o00"/>
          <w:kern w:val="0"/>
        </w:rPr>
      </w:pPr>
      <w:r w:rsidRPr="00262B55">
        <w:rPr>
          <w:rFonts w:ascii="微軟正黑體" w:eastAsia="微軟正黑體" w:hAnsi="微軟正黑體" w:cs="TT24o00"/>
          <w:kern w:val="0"/>
        </w:rPr>
        <w:t>e-mail</w:t>
      </w:r>
      <w:r w:rsidRPr="00262B55">
        <w:rPr>
          <w:rFonts w:ascii="微軟正黑體" w:eastAsia="微軟正黑體" w:hAnsi="微軟正黑體" w:cs="TT23o00" w:hint="eastAsia"/>
          <w:kern w:val="0"/>
        </w:rPr>
        <w:t>：</w:t>
      </w:r>
      <w:hyperlink r:id="rId9" w:history="1">
        <w:r w:rsidR="009C7347" w:rsidRPr="00E35305">
          <w:rPr>
            <w:rStyle w:val="a7"/>
            <w:rFonts w:ascii="微軟正黑體" w:eastAsia="微軟正黑體" w:hAnsi="微軟正黑體" w:cs="TT24o00" w:hint="eastAsia"/>
            <w:kern w:val="0"/>
          </w:rPr>
          <w:t>louyoung1995@gmail.com</w:t>
        </w:r>
      </w:hyperlink>
      <w:r w:rsidR="009C7347">
        <w:rPr>
          <w:rFonts w:ascii="微軟正黑體" w:eastAsia="微軟正黑體" w:hAnsi="微軟正黑體"/>
          <w:bCs/>
          <w:szCs w:val="24"/>
        </w:rPr>
        <w:br w:type="page"/>
      </w:r>
    </w:p>
    <w:p w:rsidR="009C7347" w:rsidRPr="009C7347" w:rsidRDefault="009C7347">
      <w:pPr>
        <w:widowControl/>
        <w:rPr>
          <w:rFonts w:ascii="微軟正黑體" w:eastAsia="微軟正黑體" w:hAnsi="微軟正黑體" w:cs="TT24o00"/>
          <w:kern w:val="0"/>
          <w:szCs w:val="24"/>
        </w:rPr>
      </w:pPr>
      <w:r>
        <w:rPr>
          <w:rFonts w:ascii="微軟正黑體" w:eastAsia="微軟正黑體" w:hAnsi="微軟正黑體" w:cs="TT24o00" w:hint="eastAsia"/>
          <w:kern w:val="0"/>
          <w:szCs w:val="24"/>
        </w:rPr>
        <w:t>附件二</w:t>
      </w:r>
    </w:p>
    <w:p w:rsidR="003C3AF9" w:rsidRDefault="00A66898" w:rsidP="003C3AF9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>2018</w:t>
      </w:r>
      <w:r w:rsidR="003C3AF9" w:rsidRPr="00262B55">
        <w:rPr>
          <w:rFonts w:ascii="微軟正黑體" w:eastAsia="微軟正黑體" w:hAnsi="微軟正黑體" w:hint="eastAsia"/>
          <w:b/>
          <w:bCs/>
          <w:sz w:val="32"/>
          <w:szCs w:val="32"/>
          <w:lang w:val="zh-TW"/>
        </w:rPr>
        <w:t>西螺木雕</w:t>
      </w:r>
      <w:r w:rsidR="005E5838">
        <w:rPr>
          <w:rFonts w:ascii="微軟正黑體" w:eastAsia="微軟正黑體" w:hAnsi="微軟正黑體" w:hint="eastAsia"/>
          <w:b/>
          <w:bCs/>
          <w:sz w:val="32"/>
          <w:szCs w:val="32"/>
          <w:lang w:val="zh-TW"/>
        </w:rPr>
        <w:t>創作</w:t>
      </w:r>
      <w:r w:rsidR="003C3AF9" w:rsidRPr="00262B55">
        <w:rPr>
          <w:rFonts w:ascii="微軟正黑體" w:eastAsia="微軟正黑體" w:hAnsi="微軟正黑體" w:hint="eastAsia"/>
          <w:b/>
          <w:bCs/>
          <w:sz w:val="32"/>
          <w:szCs w:val="32"/>
          <w:lang w:val="zh-TW"/>
        </w:rPr>
        <w:t xml:space="preserve">營 </w:t>
      </w:r>
      <w:r w:rsidR="005F24C4">
        <w:rPr>
          <w:rFonts w:ascii="微軟正黑體" w:eastAsia="微軟正黑體" w:hAnsi="微軟正黑體" w:hint="eastAsia"/>
          <w:b/>
          <w:bCs/>
          <w:sz w:val="32"/>
          <w:szCs w:val="32"/>
        </w:rPr>
        <w:t>申請</w:t>
      </w:r>
      <w:r w:rsidR="003C3AF9" w:rsidRPr="00262B55">
        <w:rPr>
          <w:rFonts w:ascii="微軟正黑體" w:eastAsia="微軟正黑體" w:hAnsi="微軟正黑體" w:hint="eastAsia"/>
          <w:b/>
          <w:bCs/>
          <w:sz w:val="32"/>
          <w:szCs w:val="32"/>
        </w:rPr>
        <w:t>表</w:t>
      </w: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931"/>
        <w:gridCol w:w="1454"/>
        <w:gridCol w:w="3307"/>
      </w:tblGrid>
      <w:tr w:rsidR="005F24C4" w:rsidRPr="00875D53" w:rsidTr="007733CD">
        <w:trPr>
          <w:trHeight w:val="737"/>
          <w:jc w:val="center"/>
        </w:trPr>
        <w:tc>
          <w:tcPr>
            <w:tcW w:w="1668" w:type="dxa"/>
            <w:vAlign w:val="center"/>
          </w:tcPr>
          <w:p w:rsidR="005F24C4" w:rsidRPr="0055251A" w:rsidRDefault="005F24C4" w:rsidP="0090284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5251A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申請人</w:t>
            </w:r>
          </w:p>
        </w:tc>
        <w:tc>
          <w:tcPr>
            <w:tcW w:w="2931" w:type="dxa"/>
            <w:vAlign w:val="center"/>
          </w:tcPr>
          <w:p w:rsidR="005F24C4" w:rsidRPr="00875D53" w:rsidRDefault="005F24C4" w:rsidP="00610D54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5F24C4" w:rsidRPr="002C57AD" w:rsidRDefault="0090284C" w:rsidP="0090284C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2C57AD">
              <w:rPr>
                <w:rFonts w:ascii="微軟正黑體" w:eastAsia="微軟正黑體" w:hAnsi="微軟正黑體" w:cs="Arial" w:hint="eastAsia"/>
                <w:szCs w:val="24"/>
              </w:rPr>
              <w:t>性別</w:t>
            </w:r>
          </w:p>
        </w:tc>
        <w:tc>
          <w:tcPr>
            <w:tcW w:w="3307" w:type="dxa"/>
            <w:vAlign w:val="center"/>
          </w:tcPr>
          <w:p w:rsidR="005F24C4" w:rsidRPr="00875D53" w:rsidRDefault="0090284C" w:rsidP="00610D54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90284C">
              <w:rPr>
                <w:rFonts w:ascii="Arial" w:eastAsia="標楷體" w:hAnsi="Arial" w:cs="Arial"/>
                <w:sz w:val="36"/>
                <w:szCs w:val="36"/>
              </w:rPr>
              <w:t>□</w:t>
            </w:r>
            <w:r w:rsidRPr="002C57AD">
              <w:rPr>
                <w:rFonts w:ascii="微軟正黑體" w:eastAsia="微軟正黑體" w:hAnsi="微軟正黑體" w:cs="Arial" w:hint="eastAsia"/>
                <w:szCs w:val="24"/>
              </w:rPr>
              <w:t>男</w:t>
            </w:r>
            <w:r>
              <w:rPr>
                <w:rFonts w:ascii="Arial" w:eastAsia="標楷體" w:hAnsi="Arial" w:cs="Arial"/>
                <w:szCs w:val="24"/>
              </w:rPr>
              <w:t xml:space="preserve">Male    </w:t>
            </w:r>
            <w:r w:rsidRPr="0090284C">
              <w:rPr>
                <w:rFonts w:ascii="Arial" w:eastAsia="標楷體" w:hAnsi="Arial" w:cs="Arial"/>
                <w:sz w:val="36"/>
                <w:szCs w:val="36"/>
              </w:rPr>
              <w:t>□</w:t>
            </w:r>
            <w:r w:rsidRPr="002C57AD">
              <w:rPr>
                <w:rFonts w:ascii="微軟正黑體" w:eastAsia="微軟正黑體" w:hAnsi="微軟正黑體" w:cs="Arial" w:hint="eastAsia"/>
                <w:szCs w:val="24"/>
              </w:rPr>
              <w:t>女</w:t>
            </w:r>
            <w:r>
              <w:rPr>
                <w:rFonts w:ascii="Arial" w:eastAsia="標楷體" w:hAnsi="Arial" w:cs="Arial"/>
                <w:szCs w:val="24"/>
              </w:rPr>
              <w:t>F</w:t>
            </w:r>
            <w:r w:rsidRPr="00875D53">
              <w:rPr>
                <w:rFonts w:ascii="Arial" w:eastAsia="標楷體" w:hAnsi="Arial" w:cs="Arial"/>
                <w:szCs w:val="24"/>
              </w:rPr>
              <w:t>emale</w:t>
            </w:r>
          </w:p>
        </w:tc>
      </w:tr>
      <w:tr w:rsidR="005F24C4" w:rsidRPr="00875D53" w:rsidTr="007733CD">
        <w:trPr>
          <w:trHeight w:val="737"/>
          <w:jc w:val="center"/>
        </w:trPr>
        <w:tc>
          <w:tcPr>
            <w:tcW w:w="1668" w:type="dxa"/>
            <w:vAlign w:val="center"/>
          </w:tcPr>
          <w:p w:rsidR="005F24C4" w:rsidRPr="0055251A" w:rsidRDefault="005F24C4" w:rsidP="0090284C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5251A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身分證字號</w:t>
            </w:r>
          </w:p>
        </w:tc>
        <w:tc>
          <w:tcPr>
            <w:tcW w:w="2931" w:type="dxa"/>
          </w:tcPr>
          <w:p w:rsidR="005F24C4" w:rsidRPr="00875D53" w:rsidRDefault="005F24C4" w:rsidP="00610D54">
            <w:pPr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5F24C4" w:rsidRPr="002C57AD" w:rsidRDefault="005F24C4" w:rsidP="0090284C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2C57AD">
              <w:rPr>
                <w:rFonts w:ascii="微軟正黑體" w:eastAsia="微軟正黑體" w:hAnsi="微軟正黑體" w:cs="Arial" w:hint="eastAsia"/>
                <w:kern w:val="0"/>
                <w:szCs w:val="24"/>
                <w:lang w:val="es-ES"/>
              </w:rPr>
              <w:t>出生年月日</w:t>
            </w:r>
          </w:p>
        </w:tc>
        <w:tc>
          <w:tcPr>
            <w:tcW w:w="3307" w:type="dxa"/>
            <w:vAlign w:val="center"/>
          </w:tcPr>
          <w:p w:rsidR="005F24C4" w:rsidRPr="00875D53" w:rsidRDefault="005F24C4" w:rsidP="0055251A">
            <w:pPr>
              <w:ind w:right="1200"/>
              <w:rPr>
                <w:rFonts w:ascii="Arial" w:eastAsia="標楷體" w:hAnsi="Arial" w:cs="Arial"/>
                <w:szCs w:val="24"/>
              </w:rPr>
            </w:pPr>
          </w:p>
        </w:tc>
      </w:tr>
      <w:tr w:rsidR="005F24C4" w:rsidRPr="00875D53" w:rsidTr="007733CD">
        <w:trPr>
          <w:trHeight w:val="737"/>
          <w:jc w:val="center"/>
        </w:trPr>
        <w:tc>
          <w:tcPr>
            <w:tcW w:w="1668" w:type="dxa"/>
            <w:vAlign w:val="center"/>
          </w:tcPr>
          <w:p w:rsidR="005F24C4" w:rsidRPr="0055251A" w:rsidRDefault="005F24C4" w:rsidP="009A128A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5251A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通訊處</w:t>
            </w:r>
          </w:p>
        </w:tc>
        <w:tc>
          <w:tcPr>
            <w:tcW w:w="7692" w:type="dxa"/>
            <w:gridSpan w:val="3"/>
            <w:vAlign w:val="center"/>
          </w:tcPr>
          <w:p w:rsidR="005F24C4" w:rsidRPr="00875D53" w:rsidRDefault="005F24C4" w:rsidP="00610D54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5F24C4" w:rsidRPr="00875D53" w:rsidTr="007733CD">
        <w:trPr>
          <w:trHeight w:val="737"/>
          <w:jc w:val="center"/>
        </w:trPr>
        <w:tc>
          <w:tcPr>
            <w:tcW w:w="1668" w:type="dxa"/>
            <w:vAlign w:val="center"/>
          </w:tcPr>
          <w:p w:rsidR="005F24C4" w:rsidRPr="0055251A" w:rsidRDefault="005F24C4" w:rsidP="009A128A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5251A">
              <w:rPr>
                <w:rFonts w:ascii="微軟正黑體" w:eastAsia="微軟正黑體" w:hAnsi="微軟正黑體" w:cs="Arial" w:hint="eastAsia"/>
                <w:szCs w:val="24"/>
              </w:rPr>
              <w:t>電話</w:t>
            </w:r>
          </w:p>
        </w:tc>
        <w:tc>
          <w:tcPr>
            <w:tcW w:w="7692" w:type="dxa"/>
            <w:gridSpan w:val="3"/>
          </w:tcPr>
          <w:p w:rsidR="005F24C4" w:rsidRPr="009A128A" w:rsidRDefault="009A128A" w:rsidP="009A128A">
            <w:pPr>
              <w:spacing w:beforeLines="50" w:before="180" w:afterLines="50" w:after="180"/>
              <w:rPr>
                <w:rFonts w:ascii="Arial" w:hAnsi="Arial" w:cs="Arial"/>
                <w:szCs w:val="24"/>
              </w:rPr>
            </w:pPr>
            <w:r w:rsidRPr="002C57AD">
              <w:rPr>
                <w:rFonts w:ascii="微軟正黑體" w:eastAsia="微軟正黑體" w:hAnsi="微軟正黑體" w:cs="Arial" w:hint="eastAsia"/>
                <w:szCs w:val="24"/>
              </w:rPr>
              <w:t>手機</w:t>
            </w:r>
            <w:r>
              <w:rPr>
                <w:rFonts w:ascii="Arial" w:hAnsi="Arial" w:cs="Arial" w:hint="eastAsia"/>
                <w:szCs w:val="24"/>
              </w:rPr>
              <w:t>：</w:t>
            </w:r>
            <w:r>
              <w:rPr>
                <w:rFonts w:ascii="Arial" w:hAnsi="Arial" w:cs="Arial" w:hint="eastAsia"/>
                <w:szCs w:val="24"/>
              </w:rPr>
              <w:t xml:space="preserve">                       </w:t>
            </w:r>
            <w:r w:rsidRPr="002C57AD">
              <w:rPr>
                <w:rFonts w:ascii="微軟正黑體" w:eastAsia="微軟正黑體" w:hAnsi="微軟正黑體" w:cs="Arial" w:hint="eastAsia"/>
                <w:szCs w:val="24"/>
              </w:rPr>
              <w:t>辦公室/住家</w:t>
            </w:r>
            <w:r>
              <w:rPr>
                <w:rFonts w:ascii="Arial" w:hAnsi="Arial" w:cs="Arial" w:hint="eastAsia"/>
                <w:szCs w:val="24"/>
              </w:rPr>
              <w:t>：</w:t>
            </w:r>
          </w:p>
        </w:tc>
      </w:tr>
      <w:tr w:rsidR="005F24C4" w:rsidRPr="00875D53" w:rsidTr="007733CD">
        <w:trPr>
          <w:jc w:val="center"/>
        </w:trPr>
        <w:tc>
          <w:tcPr>
            <w:tcW w:w="1668" w:type="dxa"/>
            <w:vAlign w:val="center"/>
          </w:tcPr>
          <w:p w:rsidR="005F24C4" w:rsidRPr="0055251A" w:rsidRDefault="005F24C4" w:rsidP="00610D54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5251A">
              <w:rPr>
                <w:rFonts w:ascii="微軟正黑體" w:eastAsia="微軟正黑體" w:hAnsi="微軟正黑體" w:cs="Arial"/>
                <w:kern w:val="0"/>
                <w:szCs w:val="24"/>
              </w:rPr>
              <w:t>E-mail</w:t>
            </w:r>
          </w:p>
        </w:tc>
        <w:tc>
          <w:tcPr>
            <w:tcW w:w="7692" w:type="dxa"/>
            <w:gridSpan w:val="3"/>
          </w:tcPr>
          <w:p w:rsidR="005F24C4" w:rsidRPr="00875D53" w:rsidRDefault="005F24C4" w:rsidP="00610D54">
            <w:pPr>
              <w:spacing w:beforeLines="50" w:before="180" w:afterLines="50" w:after="180"/>
              <w:rPr>
                <w:rFonts w:ascii="Arial" w:hAnsi="Arial" w:cs="Arial"/>
                <w:szCs w:val="24"/>
              </w:rPr>
            </w:pPr>
          </w:p>
        </w:tc>
      </w:tr>
      <w:tr w:rsidR="005F24C4" w:rsidRPr="00875D53" w:rsidTr="007733CD">
        <w:trPr>
          <w:trHeight w:val="1357"/>
          <w:jc w:val="center"/>
        </w:trPr>
        <w:tc>
          <w:tcPr>
            <w:tcW w:w="1668" w:type="dxa"/>
            <w:vAlign w:val="center"/>
          </w:tcPr>
          <w:p w:rsidR="005F24C4" w:rsidRPr="0055251A" w:rsidRDefault="005F24C4" w:rsidP="009A128A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5251A">
              <w:rPr>
                <w:rFonts w:ascii="微軟正黑體" w:eastAsia="微軟正黑體" w:hAnsi="微軟正黑體" w:cs="Arial" w:hint="eastAsia"/>
                <w:szCs w:val="24"/>
              </w:rPr>
              <w:t>學歷</w:t>
            </w:r>
          </w:p>
        </w:tc>
        <w:tc>
          <w:tcPr>
            <w:tcW w:w="7692" w:type="dxa"/>
            <w:gridSpan w:val="3"/>
          </w:tcPr>
          <w:p w:rsidR="005F24C4" w:rsidRPr="00875D53" w:rsidRDefault="005F24C4" w:rsidP="00610D54">
            <w:pPr>
              <w:rPr>
                <w:rFonts w:ascii="Arial" w:eastAsia="標楷體" w:hAnsi="Arial" w:cs="Arial"/>
                <w:szCs w:val="24"/>
              </w:rPr>
            </w:pPr>
          </w:p>
        </w:tc>
      </w:tr>
      <w:tr w:rsidR="005F24C4" w:rsidRPr="00875D53" w:rsidTr="007733CD">
        <w:trPr>
          <w:trHeight w:val="4585"/>
          <w:jc w:val="center"/>
        </w:trPr>
        <w:tc>
          <w:tcPr>
            <w:tcW w:w="1668" w:type="dxa"/>
            <w:vAlign w:val="center"/>
          </w:tcPr>
          <w:p w:rsidR="005F24C4" w:rsidRPr="0055251A" w:rsidRDefault="009A128A" w:rsidP="009A128A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5251A">
              <w:rPr>
                <w:rFonts w:ascii="微軟正黑體" w:eastAsia="微軟正黑體" w:hAnsi="微軟正黑體" w:cs="Arial" w:hint="eastAsia"/>
                <w:kern w:val="0"/>
                <w:sz w:val="22"/>
              </w:rPr>
              <w:t>簡</w:t>
            </w:r>
            <w:r w:rsidR="005F24C4" w:rsidRPr="0055251A">
              <w:rPr>
                <w:rFonts w:ascii="微軟正黑體" w:eastAsia="微軟正黑體" w:hAnsi="微軟正黑體" w:cs="Arial" w:hint="eastAsia"/>
                <w:kern w:val="0"/>
                <w:sz w:val="22"/>
              </w:rPr>
              <w:t>經歷</w:t>
            </w:r>
          </w:p>
        </w:tc>
        <w:tc>
          <w:tcPr>
            <w:tcW w:w="7692" w:type="dxa"/>
            <w:gridSpan w:val="3"/>
          </w:tcPr>
          <w:p w:rsidR="005F24C4" w:rsidRPr="00D6178B" w:rsidRDefault="005F24C4" w:rsidP="00610D54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F24C4" w:rsidRPr="00875D53" w:rsidTr="007733CD">
        <w:trPr>
          <w:trHeight w:val="1266"/>
          <w:jc w:val="center"/>
        </w:trPr>
        <w:tc>
          <w:tcPr>
            <w:tcW w:w="1668" w:type="dxa"/>
            <w:vAlign w:val="center"/>
          </w:tcPr>
          <w:p w:rsidR="005F24C4" w:rsidRPr="005E5838" w:rsidRDefault="005F24C4" w:rsidP="005E5838">
            <w:pPr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55251A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個人網站連結</w:t>
            </w:r>
          </w:p>
        </w:tc>
        <w:tc>
          <w:tcPr>
            <w:tcW w:w="7692" w:type="dxa"/>
            <w:gridSpan w:val="3"/>
          </w:tcPr>
          <w:p w:rsidR="005F24C4" w:rsidRDefault="005F24C4" w:rsidP="00610D54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6178B">
              <w:rPr>
                <w:rFonts w:ascii="Arial" w:hAnsi="Arial" w:cs="Arial"/>
                <w:kern w:val="0"/>
                <w:sz w:val="20"/>
                <w:szCs w:val="20"/>
              </w:rPr>
              <w:t>Websites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:</w:t>
            </w:r>
          </w:p>
          <w:p w:rsidR="005F24C4" w:rsidRDefault="005F24C4" w:rsidP="00610D54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FB:</w:t>
            </w:r>
          </w:p>
          <w:p w:rsidR="005F24C4" w:rsidRPr="00D6178B" w:rsidRDefault="005F24C4" w:rsidP="00610D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Others:</w:t>
            </w:r>
          </w:p>
        </w:tc>
      </w:tr>
      <w:tr w:rsidR="005F24C4" w:rsidRPr="00875D53" w:rsidTr="007733CD">
        <w:trPr>
          <w:jc w:val="center"/>
        </w:trPr>
        <w:tc>
          <w:tcPr>
            <w:tcW w:w="1668" w:type="dxa"/>
            <w:vAlign w:val="center"/>
          </w:tcPr>
          <w:p w:rsidR="005F24C4" w:rsidRPr="0055251A" w:rsidRDefault="005F24C4" w:rsidP="0055251A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55251A">
              <w:rPr>
                <w:rFonts w:ascii="微軟正黑體" w:eastAsia="微軟正黑體" w:hAnsi="微軟正黑體" w:cs="Arial" w:hint="eastAsia"/>
                <w:sz w:val="22"/>
              </w:rPr>
              <w:t>緊急聯絡人</w:t>
            </w:r>
          </w:p>
        </w:tc>
        <w:tc>
          <w:tcPr>
            <w:tcW w:w="7692" w:type="dxa"/>
            <w:gridSpan w:val="3"/>
          </w:tcPr>
          <w:p w:rsidR="005F24C4" w:rsidRPr="00DB61DF" w:rsidRDefault="005F24C4" w:rsidP="00610D54">
            <w:pPr>
              <w:adjustRightInd w:val="0"/>
              <w:snapToGrid w:val="0"/>
              <w:spacing w:beforeLines="50" w:before="180" w:afterLines="50" w:after="180"/>
              <w:rPr>
                <w:rFonts w:ascii="Arial" w:hAnsi="Arial" w:cs="Arial"/>
                <w:sz w:val="20"/>
                <w:szCs w:val="20"/>
              </w:rPr>
            </w:pPr>
            <w:r w:rsidRPr="00DB61DF">
              <w:rPr>
                <w:rFonts w:ascii="Arial" w:hAnsi="Arial" w:cs="Arial"/>
                <w:sz w:val="20"/>
                <w:szCs w:val="20"/>
              </w:rPr>
              <w:t>Name:</w:t>
            </w:r>
          </w:p>
          <w:p w:rsidR="005F24C4" w:rsidRPr="00DB61DF" w:rsidRDefault="005F24C4" w:rsidP="00610D54">
            <w:pPr>
              <w:adjustRightInd w:val="0"/>
              <w:snapToGrid w:val="0"/>
              <w:spacing w:beforeLines="50" w:before="180" w:afterLines="50" w:after="180"/>
              <w:rPr>
                <w:rFonts w:ascii="Arial" w:hAnsi="Arial" w:cs="Arial"/>
                <w:sz w:val="20"/>
                <w:szCs w:val="20"/>
              </w:rPr>
            </w:pPr>
            <w:r w:rsidRPr="00DB61DF">
              <w:rPr>
                <w:rFonts w:ascii="Arial" w:hAnsi="Arial" w:cs="Arial"/>
                <w:sz w:val="20"/>
                <w:szCs w:val="20"/>
              </w:rPr>
              <w:t>Relationship with Applicant:</w:t>
            </w:r>
          </w:p>
          <w:p w:rsidR="005F24C4" w:rsidRPr="00DB61DF" w:rsidRDefault="005F24C4" w:rsidP="00610D54">
            <w:pPr>
              <w:adjustRightInd w:val="0"/>
              <w:snapToGrid w:val="0"/>
              <w:spacing w:beforeLines="50" w:before="180" w:afterLines="50" w:after="180"/>
              <w:rPr>
                <w:rFonts w:ascii="Arial" w:hAnsi="Arial" w:cs="Arial"/>
                <w:sz w:val="20"/>
                <w:szCs w:val="20"/>
              </w:rPr>
            </w:pPr>
            <w:r w:rsidRPr="00DB61DF">
              <w:rPr>
                <w:rFonts w:ascii="Arial" w:hAnsi="Arial" w:cs="Arial"/>
                <w:sz w:val="20"/>
                <w:szCs w:val="20"/>
              </w:rPr>
              <w:t>Telephone:</w:t>
            </w:r>
          </w:p>
          <w:p w:rsidR="005F24C4" w:rsidRPr="00875D53" w:rsidRDefault="005F24C4" w:rsidP="00610D54">
            <w:pPr>
              <w:adjustRightInd w:val="0"/>
              <w:snapToGrid w:val="0"/>
              <w:spacing w:beforeLines="50" w:before="180" w:afterLines="50" w:after="180"/>
              <w:rPr>
                <w:rFonts w:ascii="Arial" w:hAnsi="Arial" w:cs="Arial"/>
                <w:szCs w:val="24"/>
              </w:rPr>
            </w:pPr>
            <w:r w:rsidRPr="00DB61DF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5F24C4" w:rsidRPr="00875D53" w:rsidTr="002C57AD">
        <w:trPr>
          <w:trHeight w:val="5522"/>
          <w:jc w:val="center"/>
        </w:trPr>
        <w:tc>
          <w:tcPr>
            <w:tcW w:w="1668" w:type="dxa"/>
            <w:vAlign w:val="center"/>
          </w:tcPr>
          <w:p w:rsidR="005F24C4" w:rsidRPr="0055251A" w:rsidRDefault="005630E8" w:rsidP="0055251A">
            <w:pPr>
              <w:jc w:val="center"/>
              <w:rPr>
                <w:rFonts w:ascii="微軟正黑體" w:eastAsia="微軟正黑體" w:hAnsi="微軟正黑體" w:cs="Arial"/>
                <w:color w:val="313131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313131"/>
                <w:kern w:val="0"/>
                <w:szCs w:val="24"/>
              </w:rPr>
              <w:t>代表</w:t>
            </w:r>
            <w:r w:rsidR="005F24C4" w:rsidRPr="0055251A">
              <w:rPr>
                <w:rFonts w:ascii="微軟正黑體" w:eastAsia="微軟正黑體" w:hAnsi="微軟正黑體" w:cs="Arial" w:hint="eastAsia"/>
                <w:color w:val="313131"/>
                <w:kern w:val="0"/>
                <w:szCs w:val="24"/>
              </w:rPr>
              <w:t>作品</w:t>
            </w:r>
          </w:p>
        </w:tc>
        <w:tc>
          <w:tcPr>
            <w:tcW w:w="7692" w:type="dxa"/>
            <w:gridSpan w:val="3"/>
          </w:tcPr>
          <w:tbl>
            <w:tblPr>
              <w:tblW w:w="68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9"/>
              <w:gridCol w:w="1871"/>
              <w:gridCol w:w="1701"/>
              <w:gridCol w:w="2299"/>
            </w:tblGrid>
            <w:tr w:rsidR="005F24C4" w:rsidRPr="00875D53" w:rsidTr="0055251A">
              <w:trPr>
                <w:trHeight w:val="737"/>
              </w:trPr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24C4" w:rsidRPr="00A04185" w:rsidRDefault="005F24C4" w:rsidP="00610D54">
                  <w:pPr>
                    <w:jc w:val="center"/>
                    <w:rPr>
                      <w:rFonts w:ascii="微軟正黑體" w:eastAsia="微軟正黑體" w:hAnsi="微軟正黑體" w:cs="Arial"/>
                      <w:szCs w:val="24"/>
                    </w:rPr>
                  </w:pPr>
                  <w:r w:rsidRPr="00A04185">
                    <w:rPr>
                      <w:rFonts w:ascii="微軟正黑體" w:eastAsia="微軟正黑體" w:hAnsi="微軟正黑體" w:cs="Arial" w:hint="eastAsia"/>
                      <w:szCs w:val="24"/>
                    </w:rPr>
                    <w:t>年</w:t>
                  </w: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24C4" w:rsidRPr="00A04185" w:rsidRDefault="005F24C4" w:rsidP="0055251A">
                  <w:pPr>
                    <w:jc w:val="center"/>
                    <w:rPr>
                      <w:rFonts w:ascii="微軟正黑體" w:eastAsia="微軟正黑體" w:hAnsi="微軟正黑體" w:cs="Arial"/>
                      <w:szCs w:val="24"/>
                    </w:rPr>
                  </w:pPr>
                  <w:r w:rsidRPr="00A04185">
                    <w:rPr>
                      <w:rFonts w:ascii="微軟正黑體" w:eastAsia="微軟正黑體" w:hAnsi="微軟正黑體" w:cs="Arial" w:hint="eastAsia"/>
                      <w:szCs w:val="24"/>
                    </w:rPr>
                    <w:t>作品名稱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F24C4" w:rsidRPr="00A04185" w:rsidRDefault="005F24C4" w:rsidP="0055251A">
                  <w:pPr>
                    <w:jc w:val="center"/>
                    <w:rPr>
                      <w:rFonts w:ascii="微軟正黑體" w:eastAsia="微軟正黑體" w:hAnsi="微軟正黑體" w:cs="Arial"/>
                      <w:szCs w:val="24"/>
                    </w:rPr>
                  </w:pPr>
                  <w:r w:rsidRPr="00A04185">
                    <w:rPr>
                      <w:rFonts w:ascii="微軟正黑體" w:eastAsia="微軟正黑體" w:hAnsi="微軟正黑體" w:cs="Arial" w:hint="eastAsia"/>
                      <w:szCs w:val="24"/>
                    </w:rPr>
                    <w:t>地點</w:t>
                  </w: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24C4" w:rsidRPr="00A04185" w:rsidRDefault="005F24C4" w:rsidP="0055251A">
                  <w:pPr>
                    <w:jc w:val="center"/>
                    <w:rPr>
                      <w:rFonts w:ascii="微軟正黑體" w:eastAsia="微軟正黑體" w:hAnsi="微軟正黑體" w:cs="Arial"/>
                      <w:szCs w:val="24"/>
                    </w:rPr>
                  </w:pPr>
                  <w:r w:rsidRPr="00A04185">
                    <w:rPr>
                      <w:rFonts w:ascii="微軟正黑體" w:eastAsia="微軟正黑體" w:hAnsi="微軟正黑體" w:cs="Arial" w:hint="eastAsia"/>
                      <w:color w:val="000000"/>
                      <w:szCs w:val="24"/>
                    </w:rPr>
                    <w:t>圖錄</w:t>
                  </w:r>
                </w:p>
              </w:tc>
            </w:tr>
            <w:tr w:rsidR="005F24C4" w:rsidRPr="00875D53" w:rsidTr="00610D54"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5F24C4" w:rsidRPr="00875D53" w:rsidTr="00610D54"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5F24C4" w:rsidRPr="00875D53" w:rsidTr="00610D54"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5F24C4" w:rsidRPr="00875D53" w:rsidTr="00610D54"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5F24C4" w:rsidRPr="00875D53" w:rsidTr="00610D54"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5F24C4" w:rsidRPr="00875D53" w:rsidTr="00610D54"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F24C4" w:rsidRPr="00875D53" w:rsidRDefault="005F24C4" w:rsidP="00610D5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</w:tbl>
          <w:p w:rsidR="005F24C4" w:rsidRPr="00875D53" w:rsidRDefault="005F24C4" w:rsidP="00610D54">
            <w:pPr>
              <w:rPr>
                <w:rFonts w:ascii="Arial" w:eastAsia="標楷體" w:hAnsi="Arial" w:cs="Arial"/>
                <w:szCs w:val="24"/>
              </w:rPr>
            </w:pPr>
          </w:p>
        </w:tc>
      </w:tr>
      <w:tr w:rsidR="009A128A" w:rsidRPr="00875D53" w:rsidTr="002C57AD">
        <w:trPr>
          <w:trHeight w:val="4948"/>
          <w:jc w:val="center"/>
        </w:trPr>
        <w:tc>
          <w:tcPr>
            <w:tcW w:w="1668" w:type="dxa"/>
            <w:vAlign w:val="center"/>
          </w:tcPr>
          <w:p w:rsidR="009C111E" w:rsidRDefault="003E1E3D" w:rsidP="00610D54">
            <w:pPr>
              <w:jc w:val="center"/>
              <w:rPr>
                <w:rFonts w:ascii="微軟正黑體" w:eastAsia="微軟正黑體" w:hAnsi="微軟正黑體" w:cs="Arial"/>
                <w:color w:val="313131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313131"/>
                <w:kern w:val="0"/>
                <w:szCs w:val="24"/>
              </w:rPr>
              <w:t>創作</w:t>
            </w:r>
            <w:r w:rsidR="005630E8">
              <w:rPr>
                <w:rFonts w:ascii="微軟正黑體" w:eastAsia="微軟正黑體" w:hAnsi="微軟正黑體" w:cs="Arial" w:hint="eastAsia"/>
                <w:color w:val="313131"/>
                <w:kern w:val="0"/>
                <w:szCs w:val="24"/>
              </w:rPr>
              <w:t>理念</w:t>
            </w:r>
            <w:r w:rsidR="001575C2">
              <w:rPr>
                <w:rFonts w:ascii="微軟正黑體" w:eastAsia="微軟正黑體" w:hAnsi="微軟正黑體" w:cs="Arial" w:hint="eastAsia"/>
                <w:color w:val="313131"/>
                <w:kern w:val="0"/>
                <w:szCs w:val="24"/>
              </w:rPr>
              <w:t>說明</w:t>
            </w:r>
            <w:r w:rsidR="009C111E">
              <w:rPr>
                <w:rFonts w:ascii="微軟正黑體" w:eastAsia="微軟正黑體" w:hAnsi="微軟正黑體" w:cs="Arial" w:hint="eastAsia"/>
                <w:color w:val="313131"/>
                <w:kern w:val="0"/>
                <w:szCs w:val="24"/>
              </w:rPr>
              <w:t>暨</w:t>
            </w:r>
          </w:p>
          <w:p w:rsidR="009A128A" w:rsidRPr="0055251A" w:rsidRDefault="009C111E" w:rsidP="00610D54">
            <w:pPr>
              <w:jc w:val="center"/>
              <w:rPr>
                <w:rFonts w:ascii="微軟正黑體" w:eastAsia="微軟正黑體" w:hAnsi="微軟正黑體" w:cs="Arial"/>
                <w:color w:val="313131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313131"/>
                <w:kern w:val="0"/>
                <w:szCs w:val="24"/>
              </w:rPr>
              <w:t>模型照片</w:t>
            </w:r>
          </w:p>
        </w:tc>
        <w:tc>
          <w:tcPr>
            <w:tcW w:w="7692" w:type="dxa"/>
            <w:gridSpan w:val="3"/>
          </w:tcPr>
          <w:p w:rsidR="009A128A" w:rsidRPr="00D600A7" w:rsidRDefault="009A128A" w:rsidP="00610D54">
            <w:pPr>
              <w:jc w:val="center"/>
              <w:rPr>
                <w:rFonts w:ascii="新細明體" w:hAnsi="新細明體" w:cs="Arial"/>
                <w:szCs w:val="24"/>
              </w:rPr>
            </w:pPr>
          </w:p>
        </w:tc>
      </w:tr>
    </w:tbl>
    <w:p w:rsidR="000C540B" w:rsidRDefault="000C540B" w:rsidP="00EB26B1">
      <w:pPr>
        <w:spacing w:beforeLines="50" w:before="180" w:line="440" w:lineRule="exact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簡章(含申請表)請至螺陽文教基金會官網(</w:t>
      </w:r>
      <w:hyperlink r:id="rId10" w:history="1">
        <w:r w:rsidRPr="00B35B3C">
          <w:rPr>
            <w:rStyle w:val="a7"/>
            <w:rFonts w:ascii="微軟正黑體" w:eastAsia="微軟正黑體" w:hAnsi="微軟正黑體" w:cstheme="minorBidi"/>
            <w:sz w:val="22"/>
          </w:rPr>
          <w:t>http://louyoung.org.tw/dowload.php</w:t>
        </w:r>
      </w:hyperlink>
      <w:r>
        <w:rPr>
          <w:rFonts w:ascii="微軟正黑體" w:eastAsia="微軟正黑體" w:hAnsi="微軟正黑體" w:hint="eastAsia"/>
          <w:sz w:val="22"/>
        </w:rPr>
        <w:t>)下載</w:t>
      </w:r>
    </w:p>
    <w:p w:rsidR="005F24C4" w:rsidRPr="00EB26B1" w:rsidRDefault="005F24C4" w:rsidP="00EB26B1">
      <w:pPr>
        <w:spacing w:beforeLines="50" w:before="180" w:line="440" w:lineRule="exact"/>
        <w:jc w:val="both"/>
        <w:rPr>
          <w:rFonts w:ascii="微軟正黑體" w:eastAsia="微軟正黑體" w:hAnsi="微軟正黑體"/>
          <w:sz w:val="22"/>
        </w:rPr>
      </w:pPr>
      <w:r w:rsidRPr="00EB26B1">
        <w:rPr>
          <w:rFonts w:ascii="微軟正黑體" w:eastAsia="微軟正黑體" w:hAnsi="微軟正黑體" w:hint="eastAsia"/>
          <w:sz w:val="22"/>
        </w:rPr>
        <w:t>報名方式：</w:t>
      </w:r>
      <w:r w:rsidRPr="00EB26B1">
        <w:rPr>
          <w:rFonts w:ascii="微軟正黑體" w:eastAsia="微軟正黑體" w:hAnsi="微軟正黑體"/>
          <w:color w:val="FF0000"/>
          <w:sz w:val="22"/>
        </w:rPr>
        <w:t>請於</w:t>
      </w:r>
      <w:r w:rsidRPr="00EB26B1">
        <w:rPr>
          <w:rFonts w:ascii="微軟正黑體" w:eastAsia="微軟正黑體" w:hAnsi="微軟正黑體" w:hint="eastAsia"/>
          <w:color w:val="FF0000"/>
          <w:sz w:val="22"/>
        </w:rPr>
        <w:t>即日起</w:t>
      </w:r>
      <w:r w:rsidRPr="00EB26B1">
        <w:rPr>
          <w:rFonts w:ascii="微軟正黑體" w:eastAsia="微軟正黑體" w:hAnsi="微軟正黑體"/>
          <w:color w:val="FF0000"/>
          <w:sz w:val="22"/>
        </w:rPr>
        <w:t>至</w:t>
      </w:r>
      <w:r w:rsidR="00A66898">
        <w:rPr>
          <w:rFonts w:ascii="微軟正黑體" w:eastAsia="微軟正黑體" w:hAnsi="微軟正黑體" w:hint="eastAsia"/>
          <w:color w:val="FF0000"/>
          <w:sz w:val="22"/>
        </w:rPr>
        <w:t>5</w:t>
      </w:r>
      <w:r w:rsidRPr="00EB26B1">
        <w:rPr>
          <w:rFonts w:ascii="微軟正黑體" w:eastAsia="微軟正黑體" w:hAnsi="微軟正黑體"/>
          <w:color w:val="FF0000"/>
          <w:sz w:val="22"/>
        </w:rPr>
        <w:t>月</w:t>
      </w:r>
      <w:r w:rsidR="00812191">
        <w:rPr>
          <w:rFonts w:ascii="微軟正黑體" w:eastAsia="微軟正黑體" w:hAnsi="微軟正黑體" w:hint="eastAsia"/>
          <w:color w:val="FF0000"/>
          <w:sz w:val="22"/>
        </w:rPr>
        <w:t>3</w:t>
      </w:r>
      <w:r w:rsidRPr="00EB26B1">
        <w:rPr>
          <w:rFonts w:ascii="微軟正黑體" w:eastAsia="微軟正黑體" w:hAnsi="微軟正黑體"/>
          <w:color w:val="FF0000"/>
          <w:sz w:val="22"/>
        </w:rPr>
        <w:t>日(</w:t>
      </w:r>
      <w:r w:rsidR="00812191">
        <w:rPr>
          <w:rFonts w:ascii="微軟正黑體" w:eastAsia="微軟正黑體" w:hAnsi="微軟正黑體" w:hint="eastAsia"/>
          <w:color w:val="FF0000"/>
          <w:sz w:val="22"/>
        </w:rPr>
        <w:t>四</w:t>
      </w:r>
      <w:r w:rsidRPr="00EB26B1">
        <w:rPr>
          <w:rFonts w:ascii="微軟正黑體" w:eastAsia="微軟正黑體" w:hAnsi="微軟正黑體"/>
          <w:color w:val="FF0000"/>
          <w:sz w:val="22"/>
        </w:rPr>
        <w:t>)止</w:t>
      </w:r>
      <w:r w:rsidR="009C111E" w:rsidRPr="00EB26B1">
        <w:rPr>
          <w:rFonts w:ascii="微軟正黑體" w:eastAsia="微軟正黑體" w:hAnsi="微軟正黑體" w:hint="eastAsia"/>
          <w:b/>
          <w:sz w:val="22"/>
        </w:rPr>
        <w:t>，</w:t>
      </w:r>
      <w:r w:rsidR="00743F30" w:rsidRPr="00EB26B1">
        <w:rPr>
          <w:rFonts w:ascii="微軟正黑體" w:eastAsia="微軟正黑體" w:hAnsi="微軟正黑體" w:hint="eastAsia"/>
          <w:sz w:val="22"/>
        </w:rPr>
        <w:t>將</w:t>
      </w:r>
      <w:r w:rsidR="000758A4" w:rsidRPr="00EB26B1">
        <w:rPr>
          <w:rFonts w:ascii="微軟正黑體" w:eastAsia="微軟正黑體" w:hAnsi="微軟正黑體" w:hint="eastAsia"/>
          <w:sz w:val="22"/>
        </w:rPr>
        <w:t>申請表</w:t>
      </w:r>
      <w:r w:rsidR="002B4D86" w:rsidRPr="00EB26B1">
        <w:rPr>
          <w:rFonts w:ascii="微軟正黑體" w:eastAsia="微軟正黑體" w:hAnsi="微軟正黑體" w:hint="eastAsia"/>
          <w:sz w:val="22"/>
        </w:rPr>
        <w:t>(含電子檔)、模型(創作主題不限、模型材料不限，</w:t>
      </w:r>
      <w:r w:rsidR="00870A04">
        <w:rPr>
          <w:rFonts w:ascii="微軟正黑體" w:eastAsia="微軟正黑體" w:hAnsi="微軟正黑體" w:hint="eastAsia"/>
        </w:rPr>
        <w:t>模型尺寸</w:t>
      </w:r>
      <w:r w:rsidR="00870A04" w:rsidRPr="005630E8">
        <w:rPr>
          <w:rFonts w:ascii="微軟正黑體" w:eastAsia="微軟正黑體" w:hAnsi="微軟正黑體" w:hint="eastAsia"/>
        </w:rPr>
        <w:t>30x30cm以內</w:t>
      </w:r>
      <w:r w:rsidR="00870A04">
        <w:rPr>
          <w:rFonts w:ascii="微軟正黑體" w:eastAsia="微軟正黑體" w:hAnsi="微軟正黑體" w:hint="eastAsia"/>
        </w:rPr>
        <w:t>，</w:t>
      </w:r>
      <w:r w:rsidR="002B4D86" w:rsidRPr="00EB26B1">
        <w:rPr>
          <w:rFonts w:ascii="微軟正黑體" w:eastAsia="微軟正黑體" w:hAnsi="微軟正黑體" w:hint="eastAsia"/>
          <w:sz w:val="22"/>
        </w:rPr>
        <w:t>創作請考慮</w:t>
      </w:r>
      <w:r w:rsidR="005630E8">
        <w:rPr>
          <w:rFonts w:ascii="微軟正黑體" w:eastAsia="微軟正黑體" w:hAnsi="微軟正黑體" w:hint="eastAsia"/>
          <w:sz w:val="22"/>
        </w:rPr>
        <w:t>約</w:t>
      </w:r>
      <w:r w:rsidR="00A66898">
        <w:rPr>
          <w:rFonts w:ascii="微軟正黑體" w:eastAsia="微軟正黑體" w:hAnsi="微軟正黑體" w:hint="eastAsia"/>
          <w:sz w:val="22"/>
        </w:rPr>
        <w:t>6</w:t>
      </w:r>
      <w:r w:rsidR="002B4D86" w:rsidRPr="00EB26B1">
        <w:rPr>
          <w:rFonts w:ascii="微軟正黑體" w:eastAsia="微軟正黑體" w:hAnsi="微軟正黑體" w:hint="eastAsia"/>
          <w:sz w:val="22"/>
        </w:rPr>
        <w:t>0</w:t>
      </w:r>
      <w:r w:rsidR="002B4D86" w:rsidRPr="00EB26B1">
        <w:rPr>
          <w:rFonts w:ascii="微軟正黑體" w:eastAsia="微軟正黑體" w:hAnsi="微軟正黑體"/>
          <w:sz w:val="22"/>
        </w:rPr>
        <w:t>cm</w:t>
      </w:r>
      <w:r w:rsidR="002B4D86" w:rsidRPr="00EB26B1">
        <w:rPr>
          <w:rFonts w:ascii="微軟正黑體" w:eastAsia="微軟正黑體" w:hAnsi="微軟正黑體" w:hint="eastAsia"/>
          <w:sz w:val="22"/>
        </w:rPr>
        <w:t>高</w:t>
      </w:r>
      <w:r w:rsidR="005630E8" w:rsidRPr="005630E8">
        <w:rPr>
          <w:rFonts w:ascii="微軟正黑體" w:eastAsia="微軟正黑體" w:hAnsi="微軟正黑體" w:hint="eastAsia"/>
        </w:rPr>
        <w:t>x</w:t>
      </w:r>
      <w:r w:rsidR="005630E8" w:rsidRPr="00EB26B1">
        <w:rPr>
          <w:rFonts w:ascii="微軟正黑體" w:eastAsia="微軟正黑體" w:hAnsi="微軟正黑體" w:hint="eastAsia"/>
          <w:sz w:val="22"/>
        </w:rPr>
        <w:t xml:space="preserve"> </w:t>
      </w:r>
      <w:r w:rsidR="005630E8">
        <w:rPr>
          <w:rFonts w:ascii="微軟正黑體" w:eastAsia="微軟正黑體" w:hAnsi="微軟正黑體" w:hint="eastAsia"/>
          <w:sz w:val="22"/>
        </w:rPr>
        <w:t>5</w:t>
      </w:r>
      <w:r w:rsidR="00A66898">
        <w:rPr>
          <w:rFonts w:ascii="微軟正黑體" w:eastAsia="微軟正黑體" w:hAnsi="微軟正黑體" w:hint="eastAsia"/>
          <w:sz w:val="22"/>
        </w:rPr>
        <w:t>0</w:t>
      </w:r>
      <w:r w:rsidR="002B4D86" w:rsidRPr="00EB26B1">
        <w:rPr>
          <w:rFonts w:ascii="微軟正黑體" w:eastAsia="微軟正黑體" w:hAnsi="微軟正黑體" w:cs="TT23o00"/>
          <w:kern w:val="0"/>
          <w:sz w:val="22"/>
        </w:rPr>
        <w:t>cm</w:t>
      </w:r>
      <w:r w:rsidR="002B4D86" w:rsidRPr="00EB26B1">
        <w:rPr>
          <w:rFonts w:ascii="微軟正黑體" w:eastAsia="微軟正黑體" w:hAnsi="微軟正黑體" w:cs="TT23o00" w:hint="eastAsia"/>
          <w:kern w:val="0"/>
          <w:sz w:val="22"/>
        </w:rPr>
        <w:t>直徑的木頭比例</w:t>
      </w:r>
      <w:r w:rsidR="002B4D86" w:rsidRPr="00EB26B1">
        <w:rPr>
          <w:rFonts w:ascii="微軟正黑體" w:eastAsia="微軟正黑體" w:hAnsi="微軟正黑體" w:hint="eastAsia"/>
          <w:sz w:val="22"/>
        </w:rPr>
        <w:t>)</w:t>
      </w:r>
      <w:r w:rsidR="009C111E" w:rsidRPr="00EB26B1">
        <w:rPr>
          <w:rFonts w:ascii="微軟正黑體" w:eastAsia="微軟正黑體" w:hAnsi="微軟正黑體" w:hint="eastAsia"/>
          <w:sz w:val="22"/>
        </w:rPr>
        <w:t>寄至648雲林縣西螺鎮延平路92號/財團法人雲林縣螺陽文教基金會</w:t>
      </w:r>
      <w:r w:rsidRPr="00EB26B1">
        <w:rPr>
          <w:rFonts w:ascii="微軟正黑體" w:eastAsia="微軟正黑體" w:hAnsi="微軟正黑體" w:hint="eastAsia"/>
          <w:color w:val="000000"/>
          <w:sz w:val="22"/>
        </w:rPr>
        <w:t>。</w:t>
      </w:r>
      <w:r w:rsidRPr="00EB26B1">
        <w:rPr>
          <w:rFonts w:ascii="微軟正黑體" w:eastAsia="微軟正黑體" w:hAnsi="微軟正黑體" w:hint="eastAsia"/>
          <w:sz w:val="22"/>
        </w:rPr>
        <w:t>經資格審核後，</w:t>
      </w:r>
      <w:r w:rsidR="00A66898">
        <w:rPr>
          <w:rFonts w:ascii="微軟正黑體" w:eastAsia="微軟正黑體" w:hAnsi="微軟正黑體" w:hint="eastAsia"/>
          <w:sz w:val="22"/>
        </w:rPr>
        <w:t>5</w:t>
      </w:r>
      <w:r w:rsidRPr="00EB26B1">
        <w:rPr>
          <w:rFonts w:ascii="微軟正黑體" w:eastAsia="微軟正黑體" w:hAnsi="微軟正黑體" w:hint="eastAsia"/>
          <w:sz w:val="22"/>
        </w:rPr>
        <w:t>月</w:t>
      </w:r>
      <w:r w:rsidR="00812191">
        <w:rPr>
          <w:rFonts w:ascii="微軟正黑體" w:eastAsia="微軟正黑體" w:hAnsi="微軟正黑體" w:hint="eastAsia"/>
          <w:sz w:val="22"/>
        </w:rPr>
        <w:t>8</w:t>
      </w:r>
      <w:r w:rsidRPr="00EB26B1">
        <w:rPr>
          <w:rFonts w:ascii="微軟正黑體" w:eastAsia="微軟正黑體" w:hAnsi="微軟正黑體" w:hint="eastAsia"/>
          <w:sz w:val="22"/>
        </w:rPr>
        <w:t>日</w:t>
      </w:r>
      <w:r w:rsidR="00812191">
        <w:rPr>
          <w:rFonts w:ascii="微軟正黑體" w:eastAsia="微軟正黑體" w:hAnsi="微軟正黑體" w:hint="eastAsia"/>
          <w:sz w:val="22"/>
        </w:rPr>
        <w:t>(二)</w:t>
      </w:r>
      <w:r w:rsidRPr="00EB26B1">
        <w:rPr>
          <w:rFonts w:ascii="微軟正黑體" w:eastAsia="微軟正黑體" w:hAnsi="微軟正黑體" w:hint="eastAsia"/>
          <w:sz w:val="22"/>
        </w:rPr>
        <w:t>於網站公</w:t>
      </w:r>
      <w:r w:rsidR="00743F30" w:rsidRPr="00EB26B1">
        <w:rPr>
          <w:rFonts w:ascii="微軟正黑體" w:eastAsia="微軟正黑體" w:hAnsi="微軟正黑體" w:hint="eastAsia"/>
          <w:sz w:val="22"/>
        </w:rPr>
        <w:t>布</w:t>
      </w:r>
      <w:r w:rsidRPr="00EB26B1">
        <w:rPr>
          <w:rFonts w:ascii="微軟正黑體" w:eastAsia="微軟正黑體" w:hAnsi="微軟正黑體" w:hint="eastAsia"/>
          <w:sz w:val="22"/>
        </w:rPr>
        <w:t>錄取名單</w:t>
      </w:r>
      <w:r w:rsidR="00743F30" w:rsidRPr="00EB26B1">
        <w:rPr>
          <w:rFonts w:ascii="微軟正黑體" w:eastAsia="微軟正黑體" w:hAnsi="微軟正黑體" w:hint="eastAsia"/>
          <w:sz w:val="22"/>
        </w:rPr>
        <w:t>及電話通知</w:t>
      </w:r>
      <w:r w:rsidRPr="00EB26B1">
        <w:rPr>
          <w:rFonts w:ascii="微軟正黑體" w:eastAsia="微軟正黑體" w:hAnsi="微軟正黑體" w:hint="eastAsia"/>
          <w:sz w:val="22"/>
        </w:rPr>
        <w:t>，並請於7日內(</w:t>
      </w:r>
      <w:r w:rsidR="009F0116" w:rsidRPr="00EB26B1">
        <w:rPr>
          <w:rFonts w:ascii="微軟正黑體" w:eastAsia="微軟正黑體" w:hAnsi="微軟正黑體" w:hint="eastAsia"/>
          <w:sz w:val="22"/>
        </w:rPr>
        <w:t>5</w:t>
      </w:r>
      <w:r w:rsidRPr="00EB26B1">
        <w:rPr>
          <w:rFonts w:ascii="微軟正黑體" w:eastAsia="微軟正黑體" w:hAnsi="微軟正黑體" w:hint="eastAsia"/>
          <w:sz w:val="22"/>
        </w:rPr>
        <w:t>月</w:t>
      </w:r>
      <w:r w:rsidR="00812191">
        <w:rPr>
          <w:rFonts w:ascii="微軟正黑體" w:eastAsia="微軟正黑體" w:hAnsi="微軟正黑體" w:hint="eastAsia"/>
          <w:sz w:val="22"/>
        </w:rPr>
        <w:t>15</w:t>
      </w:r>
      <w:r w:rsidRPr="00EB26B1">
        <w:rPr>
          <w:rFonts w:ascii="微軟正黑體" w:eastAsia="微軟正黑體" w:hAnsi="微軟正黑體" w:hint="eastAsia"/>
          <w:sz w:val="22"/>
        </w:rPr>
        <w:t>日前)，以ATM轉帳1000元保證金費用</w:t>
      </w:r>
      <w:r w:rsidR="009C111E" w:rsidRPr="00EB26B1">
        <w:rPr>
          <w:rFonts w:ascii="微軟正黑體" w:eastAsia="微軟正黑體" w:hAnsi="微軟正黑體" w:hint="eastAsia"/>
          <w:sz w:val="22"/>
        </w:rPr>
        <w:t>，保證金於報到</w:t>
      </w:r>
      <w:r w:rsidRPr="00EB26B1">
        <w:rPr>
          <w:rFonts w:ascii="微軟正黑體" w:eastAsia="微軟正黑體" w:hAnsi="微軟正黑體" w:hint="eastAsia"/>
          <w:sz w:val="22"/>
        </w:rPr>
        <w:t>後無息退還。</w:t>
      </w:r>
    </w:p>
    <w:p w:rsidR="00743F30" w:rsidRDefault="00CE2AB5" w:rsidP="00EB26B1">
      <w:pPr>
        <w:spacing w:beforeLines="50" w:before="180" w:line="440" w:lineRule="exact"/>
        <w:jc w:val="both"/>
        <w:rPr>
          <w:rFonts w:ascii="微軟正黑體" w:eastAsia="微軟正黑體" w:hAnsi="微軟正黑體"/>
          <w:bCs/>
        </w:rPr>
      </w:pPr>
      <w:r w:rsidRPr="00EB26B1">
        <w:rPr>
          <w:rFonts w:ascii="微軟正黑體" w:eastAsia="微軟正黑體" w:hAnsi="微軟正黑體" w:hint="eastAsia"/>
          <w:bCs/>
          <w:sz w:val="22"/>
        </w:rPr>
        <w:t>銀行</w:t>
      </w:r>
      <w:r w:rsidR="00785E2E" w:rsidRPr="00EB26B1">
        <w:rPr>
          <w:rFonts w:ascii="微軟正黑體" w:eastAsia="微軟正黑體" w:hAnsi="微軟正黑體" w:hint="eastAsia"/>
          <w:bCs/>
          <w:sz w:val="22"/>
        </w:rPr>
        <w:t>代碼</w:t>
      </w:r>
      <w:r w:rsidR="00506356" w:rsidRPr="00EB26B1">
        <w:rPr>
          <w:rFonts w:ascii="微軟正黑體" w:eastAsia="微軟正黑體" w:hAnsi="微軟正黑體" w:hint="eastAsia"/>
          <w:bCs/>
          <w:sz w:val="22"/>
        </w:rPr>
        <w:t>：</w:t>
      </w:r>
      <w:r w:rsidR="00785E2E" w:rsidRPr="00EB26B1">
        <w:rPr>
          <w:rFonts w:ascii="微軟正黑體" w:eastAsia="微軟正黑體" w:hAnsi="微軟正黑體" w:hint="eastAsia"/>
          <w:bCs/>
          <w:sz w:val="22"/>
        </w:rPr>
        <w:t>616(</w:t>
      </w:r>
      <w:r w:rsidRPr="00EB26B1">
        <w:rPr>
          <w:rFonts w:ascii="微軟正黑體" w:eastAsia="微軟正黑體" w:hAnsi="微軟正黑體" w:cs="Arial" w:hint="eastAsia"/>
          <w:color w:val="000000"/>
          <w:sz w:val="22"/>
        </w:rPr>
        <w:t>西螺鎮農會中山</w:t>
      </w:r>
      <w:r w:rsidRPr="00EB26B1">
        <w:rPr>
          <w:rFonts w:ascii="微軟正黑體" w:eastAsia="微軟正黑體" w:hAnsi="微軟正黑體" w:cs="Arial" w:hint="eastAsia"/>
          <w:sz w:val="22"/>
        </w:rPr>
        <w:t>分行</w:t>
      </w:r>
      <w:r w:rsidR="00785E2E" w:rsidRPr="00EB26B1">
        <w:rPr>
          <w:rFonts w:ascii="微軟正黑體" w:eastAsia="微軟正黑體" w:hAnsi="微軟正黑體" w:cs="Arial" w:hint="eastAsia"/>
          <w:sz w:val="22"/>
        </w:rPr>
        <w:t>)</w:t>
      </w:r>
      <w:r w:rsidRPr="00EB26B1">
        <w:rPr>
          <w:rFonts w:ascii="微軟正黑體" w:eastAsia="微軟正黑體" w:hAnsi="微軟正黑體" w:cs="Arial" w:hint="eastAsia"/>
          <w:sz w:val="22"/>
        </w:rPr>
        <w:t xml:space="preserve"> 帳號：00621211631800</w:t>
      </w:r>
    </w:p>
    <w:p w:rsidR="006043AA" w:rsidRDefault="00262B55" w:rsidP="00262B55">
      <w:pPr>
        <w:spacing w:beforeLines="100" w:before="360" w:line="360" w:lineRule="auto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262B55">
        <w:rPr>
          <w:rFonts w:ascii="微軟正黑體" w:eastAsia="微軟正黑體" w:hAnsi="微軟正黑體" w:hint="eastAsia"/>
          <w:b/>
          <w:sz w:val="28"/>
          <w:szCs w:val="28"/>
        </w:rPr>
        <w:t>吉田敦老師</w:t>
      </w:r>
      <w:r w:rsidR="001B5BAE">
        <w:rPr>
          <w:rFonts w:ascii="微軟正黑體" w:eastAsia="微軟正黑體" w:hAnsi="微軟正黑體" w:hint="eastAsia"/>
          <w:b/>
          <w:sz w:val="28"/>
          <w:szCs w:val="28"/>
        </w:rPr>
        <w:t>簡</w:t>
      </w:r>
      <w:r w:rsidRPr="00262B55">
        <w:rPr>
          <w:rFonts w:ascii="微軟正黑體" w:eastAsia="微軟正黑體" w:hAnsi="微軟正黑體" w:hint="eastAsia"/>
          <w:b/>
          <w:sz w:val="28"/>
          <w:szCs w:val="28"/>
        </w:rPr>
        <w:t>介：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67316" w:rsidTr="00867316">
        <w:tc>
          <w:tcPr>
            <w:tcW w:w="4148" w:type="dxa"/>
          </w:tcPr>
          <w:p w:rsidR="00867316" w:rsidRPr="00D444B2" w:rsidRDefault="00867316" w:rsidP="00867316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444B2">
              <w:rPr>
                <w:rFonts w:ascii="微軟正黑體" w:eastAsia="微軟正黑體" w:hAnsi="微軟正黑體" w:hint="eastAsia"/>
                <w:szCs w:val="24"/>
              </w:rPr>
              <w:t>日本群馬縣人，日本多摩美術大學大學院美術研究科雕塑專攻畢業(碩士學位)，中國政府獎學生北京留學，中央美術學院進修班，中央美術學院雕塑系研究所1年肄業。</w:t>
            </w:r>
          </w:p>
          <w:p w:rsidR="00867316" w:rsidRDefault="00867316" w:rsidP="00867316">
            <w:pPr>
              <w:spacing w:beforeLines="100" w:before="360" w:line="360" w:lineRule="auto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444B2">
              <w:rPr>
                <w:rFonts w:ascii="微軟正黑體" w:eastAsia="微軟正黑體" w:hAnsi="微軟正黑體" w:hint="eastAsia"/>
                <w:szCs w:val="24"/>
              </w:rPr>
              <w:t>現任</w:t>
            </w:r>
            <w:r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444B2">
              <w:rPr>
                <w:rFonts w:ascii="微軟正黑體" w:eastAsia="微軟正黑體" w:hAnsi="微軟正黑體" w:hint="eastAsia"/>
                <w:szCs w:val="24"/>
              </w:rPr>
              <w:t>大葉大</w:t>
            </w:r>
            <w:r>
              <w:rPr>
                <w:rFonts w:ascii="微軟正黑體" w:eastAsia="微軟正黑體" w:hAnsi="微軟正黑體" w:hint="eastAsia"/>
                <w:szCs w:val="24"/>
              </w:rPr>
              <w:t>學</w:t>
            </w:r>
            <w:r w:rsidRPr="00D444B2">
              <w:rPr>
                <w:rFonts w:ascii="微軟正黑體" w:eastAsia="微軟正黑體" w:hAnsi="微軟正黑體" w:hint="eastAsia"/>
                <w:szCs w:val="24"/>
              </w:rPr>
              <w:t>造形藝術</w:t>
            </w:r>
            <w:r>
              <w:rPr>
                <w:rFonts w:ascii="微軟正黑體" w:eastAsia="微軟正黑體" w:hAnsi="微軟正黑體" w:hint="eastAsia"/>
                <w:szCs w:val="24"/>
              </w:rPr>
              <w:t>學</w:t>
            </w:r>
            <w:r w:rsidRPr="00D444B2">
              <w:rPr>
                <w:rFonts w:ascii="微軟正黑體" w:eastAsia="微軟正黑體" w:hAnsi="微軟正黑體" w:hint="eastAsia"/>
                <w:szCs w:val="24"/>
              </w:rPr>
              <w:t>系</w:t>
            </w:r>
            <w:r>
              <w:rPr>
                <w:rFonts w:ascii="微軟正黑體" w:eastAsia="微軟正黑體" w:hAnsi="微軟正黑體" w:hint="eastAsia"/>
                <w:szCs w:val="24"/>
              </w:rPr>
              <w:t>副教授。</w:t>
            </w:r>
          </w:p>
        </w:tc>
        <w:tc>
          <w:tcPr>
            <w:tcW w:w="4148" w:type="dxa"/>
          </w:tcPr>
          <w:p w:rsidR="00867316" w:rsidRPr="00EB09E7" w:rsidRDefault="00EB09E7" w:rsidP="00262B55">
            <w:pPr>
              <w:spacing w:beforeLines="100" w:before="360" w:line="360" w:lineRule="auto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2343150" cy="1758422"/>
                  <wp:effectExtent l="0" t="0" r="0" b="0"/>
                  <wp:docPr id="5" name="圖片 5" descr="\\TS-251\Public\5.社區營造青銀合創實驗方案\4.2017西螺木雕創作營\設計稿\海報\照片\20170317_2154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TS-251\Public\5.社區營造青銀合創實驗方案\4.2017西螺木雕創作營\設計稿\海報\照片\20170317_2154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271" cy="176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09E7" w:rsidTr="00FE02F5">
        <w:tc>
          <w:tcPr>
            <w:tcW w:w="8296" w:type="dxa"/>
            <w:gridSpan w:val="2"/>
          </w:tcPr>
          <w:p w:rsidR="00EB09E7" w:rsidRDefault="00EB09E7" w:rsidP="00EB09E7">
            <w:pPr>
              <w:spacing w:beforeLines="100" w:before="360" w:line="360" w:lineRule="auto"/>
              <w:jc w:val="center"/>
              <w:rPr>
                <w:rFonts w:ascii="微軟正黑體" w:eastAsia="微軟正黑體" w:hAnsi="微軟正黑體"/>
                <w:b/>
                <w:noProof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3381375" cy="2262403"/>
                  <wp:effectExtent l="0" t="0" r="0" b="5080"/>
                  <wp:docPr id="6" name="圖片 6" descr="\\TS-251\Public\18.106前終止計畫\2015藝術浸潤空間\藝術浸潤空間專輯\照片\藝術展演\吉田敦\1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TS-251\Public\18.106前終止計畫\2015藝術浸潤空間\藝術浸潤空間專輯\照片\藝術展演\吉田敦\14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3332" cy="2270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09E7" w:rsidTr="00FE02F5">
        <w:tc>
          <w:tcPr>
            <w:tcW w:w="8296" w:type="dxa"/>
            <w:gridSpan w:val="2"/>
          </w:tcPr>
          <w:p w:rsidR="00EB09E7" w:rsidRDefault="00244AF0" w:rsidP="00EB09E7">
            <w:pPr>
              <w:spacing w:beforeLines="100" w:before="360"/>
              <w:jc w:val="center"/>
              <w:rPr>
                <w:rFonts w:ascii="微軟正黑體" w:eastAsia="微軟正黑體" w:hAnsi="微軟正黑體"/>
                <w:b/>
                <w:noProof/>
                <w:sz w:val="28"/>
                <w:szCs w:val="28"/>
              </w:rPr>
            </w:pPr>
            <w:r>
              <w:rPr>
                <w:rFonts w:ascii="新細明體" w:hAnsi="新細明體" w:cs="Meiryo" w:hint="eastAsia"/>
                <w:color w:val="000000"/>
                <w:kern w:val="0"/>
              </w:rPr>
              <w:t>吉田敦老師作品：</w:t>
            </w:r>
            <w:r w:rsidR="00EB09E7" w:rsidRPr="000361F0">
              <w:rPr>
                <w:rFonts w:ascii="新細明體" w:hAnsi="新細明體" w:cs="Meiryo" w:hint="eastAsia"/>
                <w:color w:val="000000"/>
                <w:kern w:val="0"/>
              </w:rPr>
              <w:t>Sun Room</w:t>
            </w:r>
            <w:r w:rsidR="00EB09E7">
              <w:rPr>
                <w:rFonts w:ascii="新細明體" w:hAnsi="新細明體" w:cs="Meiryo" w:hint="eastAsia"/>
                <w:color w:val="000000"/>
                <w:kern w:val="0"/>
              </w:rPr>
              <w:t xml:space="preserve"> / </w:t>
            </w:r>
            <w:r w:rsidR="00EB09E7" w:rsidRPr="002D0266">
              <w:rPr>
                <w:rFonts w:ascii="微軟正黑體" w:eastAsia="微軟正黑體" w:hAnsi="微軟正黑體" w:hint="eastAsia"/>
                <w:b/>
                <w:sz w:val="20"/>
                <w:szCs w:val="20"/>
                <w:shd w:val="clear" w:color="auto" w:fill="FFFFFF"/>
              </w:rPr>
              <w:t>西螺當代藝術季2016</w:t>
            </w:r>
            <w:r w:rsidR="00EB09E7">
              <w:rPr>
                <w:rFonts w:ascii="微軟正黑體" w:eastAsia="微軟正黑體" w:hAnsi="微軟正黑體" w:hint="eastAsia"/>
                <w:b/>
                <w:sz w:val="20"/>
                <w:szCs w:val="20"/>
                <w:shd w:val="clear" w:color="auto" w:fill="FFFFFF"/>
              </w:rPr>
              <w:t>(西螺)</w:t>
            </w:r>
          </w:p>
        </w:tc>
      </w:tr>
      <w:tr w:rsidR="00EB09E7" w:rsidTr="00FE02F5">
        <w:tc>
          <w:tcPr>
            <w:tcW w:w="8296" w:type="dxa"/>
            <w:gridSpan w:val="2"/>
          </w:tcPr>
          <w:p w:rsidR="00EB09E7" w:rsidRPr="000361F0" w:rsidRDefault="00EB09E7" w:rsidP="00EB09E7">
            <w:pPr>
              <w:spacing w:beforeLines="100" w:before="360"/>
              <w:jc w:val="center"/>
              <w:rPr>
                <w:rFonts w:ascii="新細明體" w:hAnsi="新細明體" w:cs="Meiryo"/>
                <w:color w:val="000000"/>
                <w:kern w:val="0"/>
              </w:rPr>
            </w:pPr>
            <w:r>
              <w:rPr>
                <w:rFonts w:ascii="新細明體" w:hAnsi="新細明體" w:cs="Meiryo" w:hint="eastAsia"/>
                <w:noProof/>
                <w:color w:val="000000"/>
                <w:kern w:val="0"/>
              </w:rPr>
              <w:drawing>
                <wp:inline distT="0" distB="0" distL="0" distR="0">
                  <wp:extent cx="3476625" cy="2726978"/>
                  <wp:effectExtent l="0" t="0" r="0" b="0"/>
                  <wp:docPr id="7" name="圖片 7" descr="C:\Users\Owner\Desktop\1421210180-120904355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wner\Desktop\1421210180-120904355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9442" cy="2737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09E7" w:rsidTr="00FE02F5">
        <w:tc>
          <w:tcPr>
            <w:tcW w:w="8296" w:type="dxa"/>
            <w:gridSpan w:val="2"/>
          </w:tcPr>
          <w:p w:rsidR="00EB09E7" w:rsidRPr="000361F0" w:rsidRDefault="00244AF0" w:rsidP="00EB09E7">
            <w:pPr>
              <w:spacing w:beforeLines="100" w:before="360"/>
              <w:jc w:val="center"/>
              <w:rPr>
                <w:rFonts w:ascii="新細明體" w:hAnsi="新細明體" w:cs="Meiryo"/>
                <w:color w:val="000000"/>
                <w:kern w:val="0"/>
              </w:rPr>
            </w:pPr>
            <w:r>
              <w:rPr>
                <w:rFonts w:ascii="新細明體" w:hAnsi="新細明體" w:cs="Meiryo" w:hint="eastAsia"/>
                <w:color w:val="000000"/>
                <w:kern w:val="0"/>
              </w:rPr>
              <w:t>吉田敦老師作品</w:t>
            </w:r>
          </w:p>
        </w:tc>
      </w:tr>
    </w:tbl>
    <w:p w:rsidR="00867316" w:rsidRDefault="00867316" w:rsidP="00262B55">
      <w:pPr>
        <w:spacing w:line="360" w:lineRule="auto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展覽主要經歷：</w:t>
      </w:r>
    </w:p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1129"/>
        <w:gridCol w:w="7655"/>
      </w:tblGrid>
      <w:tr w:rsidR="00D444B2" w:rsidTr="00E619D6"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D444B2" w:rsidRPr="00D444B2" w:rsidRDefault="00D444B2" w:rsidP="00D444B2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444B2">
              <w:rPr>
                <w:rFonts w:ascii="微軟正黑體" w:eastAsia="微軟正黑體" w:hAnsi="微軟正黑體" w:hint="eastAsia"/>
                <w:b/>
                <w:szCs w:val="24"/>
              </w:rPr>
              <w:t>時間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D444B2" w:rsidRPr="00D444B2" w:rsidRDefault="00D444B2" w:rsidP="00D444B2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444B2">
              <w:rPr>
                <w:rFonts w:ascii="微軟正黑體" w:eastAsia="微軟正黑體" w:hAnsi="微軟正黑體" w:hint="eastAsia"/>
                <w:b/>
                <w:szCs w:val="24"/>
              </w:rPr>
              <w:t>展覽</w:t>
            </w:r>
          </w:p>
        </w:tc>
      </w:tr>
      <w:tr w:rsidR="00D444B2" w:rsidTr="00E619D6">
        <w:tc>
          <w:tcPr>
            <w:tcW w:w="1129" w:type="dxa"/>
            <w:vAlign w:val="center"/>
          </w:tcPr>
          <w:p w:rsidR="00D444B2" w:rsidRDefault="00D444B2" w:rsidP="00142443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1992</w:t>
            </w:r>
          </w:p>
        </w:tc>
        <w:tc>
          <w:tcPr>
            <w:tcW w:w="7655" w:type="dxa"/>
          </w:tcPr>
          <w:p w:rsidR="00D444B2" w:rsidRDefault="00186008" w:rsidP="00142443">
            <w:pPr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二科展　上野之森美術館奨</w:t>
            </w:r>
            <w:r w:rsidR="0014244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勵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獎獲獎 （上野）</w:t>
            </w:r>
          </w:p>
        </w:tc>
      </w:tr>
      <w:tr w:rsidR="00D444B2" w:rsidTr="00E619D6">
        <w:tc>
          <w:tcPr>
            <w:tcW w:w="1129" w:type="dxa"/>
            <w:vAlign w:val="center"/>
          </w:tcPr>
          <w:p w:rsidR="00D444B2" w:rsidRDefault="00186008" w:rsidP="00142443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1995</w:t>
            </w:r>
          </w:p>
        </w:tc>
        <w:tc>
          <w:tcPr>
            <w:tcW w:w="7655" w:type="dxa"/>
          </w:tcPr>
          <w:p w:rsidR="00D444B2" w:rsidRDefault="00142443" w:rsidP="00186008">
            <w:pPr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二科展　</w:t>
            </w:r>
            <w:r w:rsidR="00186008"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80回記念大獎獲獎（上野）</w:t>
            </w:r>
          </w:p>
        </w:tc>
      </w:tr>
      <w:tr w:rsidR="00D444B2" w:rsidTr="00E619D6">
        <w:tc>
          <w:tcPr>
            <w:tcW w:w="1129" w:type="dxa"/>
            <w:vAlign w:val="center"/>
          </w:tcPr>
          <w:p w:rsidR="00D444B2" w:rsidRDefault="00186008" w:rsidP="00142443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1996</w:t>
            </w:r>
          </w:p>
        </w:tc>
        <w:tc>
          <w:tcPr>
            <w:tcW w:w="7655" w:type="dxa"/>
          </w:tcPr>
          <w:p w:rsidR="00D444B2" w:rsidRDefault="00186008" w:rsidP="00186008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小田原藝術論壇(小田原市）</w:t>
            </w:r>
          </w:p>
          <w:p w:rsidR="00186008" w:rsidRDefault="00186008" w:rsidP="00142443">
            <w:pPr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CN"/>
              </w:rPr>
              <w:t xml:space="preserve">二科展　</w:t>
            </w:r>
            <w:r w:rsidR="0014244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會</w:t>
            </w:r>
            <w:r w:rsidR="00142443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CN"/>
              </w:rPr>
              <w:t>友推</w:t>
            </w:r>
            <w:r w:rsidR="0014244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舉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CN"/>
              </w:rPr>
              <w:t xml:space="preserve">　（上野）</w:t>
            </w:r>
          </w:p>
        </w:tc>
      </w:tr>
      <w:tr w:rsidR="00D444B2" w:rsidTr="00E619D6">
        <w:tc>
          <w:tcPr>
            <w:tcW w:w="1129" w:type="dxa"/>
            <w:vAlign w:val="center"/>
          </w:tcPr>
          <w:p w:rsidR="00D444B2" w:rsidRDefault="00186008" w:rsidP="00142443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2003</w:t>
            </w:r>
          </w:p>
        </w:tc>
        <w:tc>
          <w:tcPr>
            <w:tcW w:w="7655" w:type="dxa"/>
          </w:tcPr>
          <w:p w:rsidR="00D444B2" w:rsidRDefault="00186008" w:rsidP="00262B55">
            <w:pPr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接觸彫刻展2003　大獎獲獎　（小田原市）</w:t>
            </w:r>
          </w:p>
        </w:tc>
      </w:tr>
      <w:tr w:rsidR="00D444B2" w:rsidTr="00E619D6">
        <w:tc>
          <w:tcPr>
            <w:tcW w:w="1129" w:type="dxa"/>
            <w:vAlign w:val="center"/>
          </w:tcPr>
          <w:p w:rsidR="00D444B2" w:rsidRDefault="00186008" w:rsidP="00142443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2004</w:t>
            </w:r>
          </w:p>
        </w:tc>
        <w:tc>
          <w:tcPr>
            <w:tcW w:w="7655" w:type="dxa"/>
          </w:tcPr>
          <w:p w:rsidR="00D444B2" w:rsidRDefault="007733CD" w:rsidP="00262B55">
            <w:pPr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佐久市立近代美術館新收藏</w:t>
            </w:r>
            <w:r w:rsidR="00186008"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品展　(佐久市)</w:t>
            </w:r>
          </w:p>
        </w:tc>
      </w:tr>
      <w:tr w:rsidR="00D444B2" w:rsidTr="00E619D6">
        <w:tc>
          <w:tcPr>
            <w:tcW w:w="1129" w:type="dxa"/>
            <w:vAlign w:val="center"/>
          </w:tcPr>
          <w:p w:rsidR="00D444B2" w:rsidRDefault="00186008" w:rsidP="00142443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2010</w:t>
            </w:r>
          </w:p>
        </w:tc>
        <w:tc>
          <w:tcPr>
            <w:tcW w:w="7655" w:type="dxa"/>
          </w:tcPr>
          <w:p w:rsidR="00D444B2" w:rsidRDefault="00186008" w:rsidP="00262B55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台北縣立十三行博物館「墾拓～漂流木創意大賞」(</w:t>
            </w:r>
            <w:r w:rsidRPr="00262B55">
              <w:rPr>
                <w:rFonts w:ascii="微軟正黑體" w:eastAsia="微軟正黑體" w:hAnsi="微軟正黑體" w:cs="Arial" w:hint="eastAsia"/>
                <w:b/>
                <w:kern w:val="0"/>
                <w:sz w:val="20"/>
                <w:szCs w:val="20"/>
              </w:rPr>
              <w:t>邀請藝術家)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（</w:t>
            </w:r>
            <w:r w:rsidR="007733C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台灣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、台北縣八里）</w:t>
            </w:r>
          </w:p>
          <w:p w:rsidR="00186008" w:rsidRDefault="00186008" w:rsidP="00262B55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「2010三義国際木彫</w:t>
            </w:r>
            <w:r w:rsidR="007733C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藝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術交流展」(策展人，作品展出) （</w:t>
            </w:r>
            <w:r w:rsidR="007733C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台灣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、苗栗縣）</w:t>
            </w:r>
          </w:p>
          <w:p w:rsidR="00186008" w:rsidRDefault="00186008" w:rsidP="00262B55">
            <w:pPr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cs="Tahoma"/>
                <w:b/>
                <w:sz w:val="20"/>
                <w:szCs w:val="20"/>
              </w:rPr>
              <w:t>大雪山漂流木藝術節</w:t>
            </w:r>
            <w:r w:rsidRPr="00262B55">
              <w:rPr>
                <w:rFonts w:ascii="MS Gothic" w:eastAsia="微軟正黑體" w:hAnsi="MS Gothic" w:cs="MS Gothic"/>
                <w:b/>
                <w:sz w:val="20"/>
                <w:szCs w:val="20"/>
              </w:rPr>
              <w:t>‏</w:t>
            </w:r>
            <w:r w:rsidRPr="00262B55">
              <w:rPr>
                <w:rFonts w:ascii="微軟正黑體" w:eastAsia="微軟正黑體" w:hAnsi="微軟正黑體" w:cs="Tahoma" w:hint="eastAsia"/>
                <w:b/>
                <w:sz w:val="20"/>
                <w:szCs w:val="20"/>
              </w:rPr>
              <w:t xml:space="preserve"> (</w:t>
            </w:r>
            <w:r w:rsidRPr="00262B55">
              <w:rPr>
                <w:rFonts w:ascii="微軟正黑體" w:eastAsia="微軟正黑體" w:hAnsi="微軟正黑體" w:cs="Arial" w:hint="eastAsia"/>
                <w:b/>
                <w:kern w:val="0"/>
                <w:sz w:val="20"/>
                <w:szCs w:val="20"/>
              </w:rPr>
              <w:t>邀請藝術家，</w:t>
            </w:r>
            <w:r w:rsidRPr="00262B55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創作競賽</w:t>
            </w:r>
            <w:r w:rsidRPr="00262B55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評審委員)</w:t>
            </w:r>
            <w:r w:rsidRPr="00262B55">
              <w:rPr>
                <w:rFonts w:ascii="微軟正黑體" w:eastAsia="微軟正黑體" w:hAnsi="微軟正黑體" w:cs="Tahoma" w:hint="eastAsia"/>
                <w:b/>
                <w:sz w:val="20"/>
                <w:szCs w:val="20"/>
              </w:rPr>
              <w:t xml:space="preserve"> (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台中縣，東勢林業藝術園區)</w:t>
            </w:r>
          </w:p>
        </w:tc>
      </w:tr>
      <w:tr w:rsidR="00D444B2" w:rsidTr="00E619D6">
        <w:tc>
          <w:tcPr>
            <w:tcW w:w="1129" w:type="dxa"/>
            <w:vAlign w:val="center"/>
          </w:tcPr>
          <w:p w:rsidR="00D444B2" w:rsidRDefault="00186008" w:rsidP="00142443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2011</w:t>
            </w:r>
          </w:p>
        </w:tc>
        <w:tc>
          <w:tcPr>
            <w:tcW w:w="7655" w:type="dxa"/>
          </w:tcPr>
          <w:p w:rsidR="00D444B2" w:rsidRDefault="00186008" w:rsidP="00262B55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2011台灣燈會在苗栗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(藝術燈區，共同主持人) （</w:t>
            </w:r>
            <w:r w:rsidR="007733C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台灣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、苗栗縣）</w:t>
            </w:r>
          </w:p>
          <w:p w:rsidR="00186008" w:rsidRDefault="00186008" w:rsidP="00E619D6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2011高雄市政府</w:t>
            </w: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環保局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『</w:t>
            </w:r>
            <w:r w:rsidRPr="00262B5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99年度節能減碳藝術創作宣導計畫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』</w:t>
            </w:r>
            <w:r w:rsidRPr="00262B5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(</w:t>
            </w:r>
            <w:r w:rsidRPr="00262B55">
              <w:rPr>
                <w:rFonts w:ascii="微軟正黑體" w:eastAsia="微軟正黑體" w:hAnsi="微軟正黑體" w:cs="Arial" w:hint="eastAsia"/>
                <w:b/>
                <w:kern w:val="0"/>
                <w:sz w:val="20"/>
                <w:szCs w:val="20"/>
              </w:rPr>
              <w:t>邀請藝術家)(招待作家)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(高雄市)</w:t>
            </w:r>
          </w:p>
          <w:p w:rsidR="00186008" w:rsidRDefault="00186008" w:rsidP="00E619D6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【迴藝森林】建國百年國際木雕藝術活動</w:t>
            </w:r>
            <w:r w:rsidRPr="00262B5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  (</w:t>
            </w:r>
            <w:r w:rsidRPr="00262B55">
              <w:rPr>
                <w:rFonts w:ascii="微軟正黑體" w:eastAsia="微軟正黑體" w:hAnsi="微軟正黑體" w:cs="Arial" w:hint="eastAsia"/>
                <w:b/>
                <w:kern w:val="0"/>
                <w:sz w:val="20"/>
                <w:szCs w:val="20"/>
              </w:rPr>
              <w:t>邀請藝術家) (招待作家)</w:t>
            </w:r>
            <w:r w:rsidRPr="00262B55">
              <w:rPr>
                <w:rFonts w:ascii="微軟正黑體" w:eastAsia="微軟正黑體" w:hAnsi="微軟正黑體" w:cs="Tahoma" w:hint="eastAsia"/>
                <w:b/>
                <w:sz w:val="20"/>
                <w:szCs w:val="20"/>
              </w:rPr>
              <w:t xml:space="preserve"> (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台中縣，</w:t>
            </w: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東勢林業文化園區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)</w:t>
            </w:r>
          </w:p>
        </w:tc>
      </w:tr>
      <w:tr w:rsidR="00D444B2" w:rsidTr="00E619D6">
        <w:tc>
          <w:tcPr>
            <w:tcW w:w="1129" w:type="dxa"/>
            <w:vAlign w:val="center"/>
          </w:tcPr>
          <w:p w:rsidR="00D444B2" w:rsidRDefault="00186008" w:rsidP="00142443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2012</w:t>
            </w:r>
          </w:p>
        </w:tc>
        <w:tc>
          <w:tcPr>
            <w:tcW w:w="7655" w:type="dxa"/>
          </w:tcPr>
          <w:p w:rsidR="00D444B2" w:rsidRDefault="00186008" w:rsidP="00186008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201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2 </w:t>
            </w: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台灣燈會在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彰化(童玩燈區，共同主持人)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</w:t>
            </w:r>
            <w:r w:rsidR="007733C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台灣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、彰化縣</w:t>
            </w: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）</w:t>
            </w:r>
          </w:p>
          <w:p w:rsidR="00186008" w:rsidRDefault="00186008" w:rsidP="00E619D6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第四屆藝鼎盃中國木雕現場創作大賽暨首屆國際木雕大師邀請(邀請藝術家) (中華人民共和國，福建省莆田市)</w:t>
            </w:r>
          </w:p>
          <w:p w:rsidR="00186008" w:rsidRPr="00186008" w:rsidRDefault="00186008" w:rsidP="00E619D6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2012年台北國際藝術博覽會 ART TAIPEI 2012 (</w:t>
            </w:r>
            <w:r w:rsidRPr="00262B5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晴山藝術中心展)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(台北市 世貿中心一館)</w:t>
            </w:r>
          </w:p>
        </w:tc>
      </w:tr>
    </w:tbl>
    <w:p w:rsidR="00824C71" w:rsidRDefault="00824C71"/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1129"/>
        <w:gridCol w:w="7655"/>
      </w:tblGrid>
      <w:tr w:rsidR="00D444B2" w:rsidTr="00E619D6">
        <w:tc>
          <w:tcPr>
            <w:tcW w:w="1129" w:type="dxa"/>
            <w:vAlign w:val="center"/>
          </w:tcPr>
          <w:p w:rsidR="00D444B2" w:rsidRDefault="00186008" w:rsidP="00142443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2013</w:t>
            </w:r>
          </w:p>
        </w:tc>
        <w:tc>
          <w:tcPr>
            <w:tcW w:w="7655" w:type="dxa"/>
          </w:tcPr>
          <w:p w:rsidR="00186008" w:rsidRDefault="00186008" w:rsidP="00E619D6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2013 三義國際木雕交流展[刻憶人生] 策展人及出品作品</w:t>
            </w:r>
          </w:p>
          <w:p w:rsidR="00D444B2" w:rsidRDefault="00186008" w:rsidP="00E619D6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   </w:t>
            </w:r>
            <w:r w:rsidRPr="00262B5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7月 20日~10月13日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（苗栗縣 三義木雕博物館</w:t>
            </w: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）</w:t>
            </w:r>
          </w:p>
          <w:p w:rsidR="00186008" w:rsidRDefault="00186008" w:rsidP="00E619D6">
            <w:pPr>
              <w:spacing w:line="440" w:lineRule="exact"/>
              <w:jc w:val="both"/>
              <w:rPr>
                <w:rFonts w:ascii="微軟正黑體" w:eastAsia="MS Mincho" w:hAnsi="微軟正黑體"/>
                <w:b/>
                <w:sz w:val="16"/>
                <w:szCs w:val="16"/>
                <w:lang w:eastAsia="ja-JP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ja-JP"/>
              </w:rPr>
              <w:t>雕刻之五七五 HAIKU-Sculpture 2013 -</w:t>
            </w:r>
            <w:r w:rsidRPr="00262B55">
              <w:rPr>
                <w:rFonts w:ascii="微軟正黑體" w:eastAsia="微軟正黑體" w:hAnsi="微軟正黑體" w:hint="eastAsia"/>
                <w:b/>
                <w:sz w:val="16"/>
                <w:szCs w:val="16"/>
                <w:lang w:eastAsia="ja-JP"/>
              </w:rPr>
              <w:t>かたちで詠む奥の細道</w:t>
            </w:r>
          </w:p>
          <w:p w:rsidR="00186008" w:rsidRPr="00186008" w:rsidRDefault="00186008" w:rsidP="00E619D6">
            <w:pPr>
              <w:spacing w:line="440" w:lineRule="exact"/>
              <w:jc w:val="both"/>
              <w:rPr>
                <w:rFonts w:ascii="微軟正黑體" w:eastAsia="MS Mincho" w:hAnsi="微軟正黑體"/>
                <w:szCs w:val="24"/>
              </w:rPr>
            </w:pPr>
            <w:r w:rsidRPr="00262B55">
              <w:rPr>
                <w:rFonts w:ascii="微軟正黑體" w:eastAsia="微軟正黑體" w:hAnsi="微軟正黑體"/>
                <w:b/>
                <w:sz w:val="16"/>
                <w:szCs w:val="16"/>
                <w:lang w:eastAsia="ja-JP"/>
              </w:rPr>
              <w:t>9</w:t>
            </w:r>
            <w:r w:rsidRPr="00262B55">
              <w:rPr>
                <w:rFonts w:ascii="微軟正黑體" w:eastAsia="微軟正黑體" w:hAnsi="微軟正黑體" w:hint="eastAsia"/>
                <w:b/>
                <w:sz w:val="16"/>
                <w:szCs w:val="16"/>
                <w:lang w:eastAsia="ja-JP"/>
              </w:rPr>
              <w:t>月25日～29日まで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ja-JP"/>
              </w:rPr>
              <w:t>（日本宮城縣立美術館縣民藝廊）</w:t>
            </w:r>
          </w:p>
        </w:tc>
      </w:tr>
      <w:tr w:rsidR="00D444B2" w:rsidTr="00E619D6">
        <w:tc>
          <w:tcPr>
            <w:tcW w:w="1129" w:type="dxa"/>
            <w:vAlign w:val="center"/>
          </w:tcPr>
          <w:p w:rsidR="00D444B2" w:rsidRDefault="00186008" w:rsidP="00142443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2014</w:t>
            </w:r>
          </w:p>
        </w:tc>
        <w:tc>
          <w:tcPr>
            <w:tcW w:w="7655" w:type="dxa"/>
          </w:tcPr>
          <w:p w:rsidR="00D444B2" w:rsidRDefault="00186008" w:rsidP="007733CD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2014台中藝術博覽會7/12-15(</w:t>
            </w:r>
            <w:r w:rsidRPr="00262B55">
              <w:rPr>
                <w:rFonts w:ascii="微軟正黑體" w:eastAsia="微軟正黑體" w:hAnsi="微軟正黑體" w:cs="Helvetica"/>
                <w:b/>
                <w:color w:val="141823"/>
                <w:sz w:val="20"/>
                <w:szCs w:val="20"/>
                <w:shd w:val="clear" w:color="auto" w:fill="FFFFFF"/>
              </w:rPr>
              <w:t>日月千禧酒店</w:t>
            </w:r>
            <w:r w:rsidRPr="00262B55">
              <w:rPr>
                <w:rFonts w:ascii="微軟正黑體" w:eastAsia="微軟正黑體" w:hAnsi="微軟正黑體" w:cs="Helvetica" w:hint="eastAsia"/>
                <w:b/>
                <w:color w:val="141823"/>
                <w:sz w:val="20"/>
                <w:szCs w:val="20"/>
                <w:shd w:val="clear" w:color="auto" w:fill="FFFFFF"/>
              </w:rPr>
              <w:t>，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台中市)</w:t>
            </w:r>
          </w:p>
          <w:p w:rsidR="00186008" w:rsidRDefault="00186008" w:rsidP="007733CD">
            <w:pPr>
              <w:jc w:val="both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2014台北國際藝術博覽會</w:t>
            </w:r>
            <w:r w:rsidRPr="00262B55"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  <w:t xml:space="preserve"> </w:t>
            </w:r>
            <w:r w:rsidRPr="00262B55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 </w:t>
            </w:r>
            <w:r w:rsidRPr="00262B55"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  <w:t>10/31~11/03(</w:t>
            </w:r>
            <w:r w:rsidRPr="00262B55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青雲畫廊，</w:t>
            </w:r>
            <w:r w:rsidRPr="00262B55"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  <w:t>台北世界貿易中心展覽一館</w:t>
            </w:r>
            <w:r w:rsidRPr="00262B55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)</w:t>
            </w:r>
          </w:p>
          <w:p w:rsidR="00142443" w:rsidRDefault="00142443" w:rsidP="007733CD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《人形雕》日本木雕藝術家聯展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</w:t>
            </w:r>
            <w:r w:rsidRPr="00262B55"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  <w:t>10/25</w:t>
            </w:r>
            <w:r w:rsidRPr="00262B55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~</w:t>
            </w:r>
            <w:r w:rsidRPr="00262B55"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  <w:t>12/14</w:t>
            </w:r>
            <w:r w:rsidRPr="00262B55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 (台北，青雲畫廊)</w:t>
            </w:r>
          </w:p>
        </w:tc>
      </w:tr>
      <w:tr w:rsidR="00D444B2" w:rsidTr="00E619D6">
        <w:tc>
          <w:tcPr>
            <w:tcW w:w="1129" w:type="dxa"/>
            <w:vAlign w:val="center"/>
          </w:tcPr>
          <w:p w:rsidR="00D444B2" w:rsidRDefault="00142443" w:rsidP="00142443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7655" w:type="dxa"/>
          </w:tcPr>
          <w:p w:rsidR="00D444B2" w:rsidRDefault="00142443" w:rsidP="007733CD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/>
                <w:b/>
                <w:bCs/>
                <w:sz w:val="20"/>
                <w:szCs w:val="20"/>
                <w:lang w:eastAsia="ja-JP"/>
              </w:rPr>
              <w:t>Young Art Taipei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 </w:t>
            </w:r>
            <w:r w:rsidRPr="00262B55">
              <w:rPr>
                <w:rFonts w:ascii="微軟正黑體" w:eastAsia="微軟正黑體" w:hAnsi="微軟正黑體"/>
                <w:b/>
                <w:bCs/>
                <w:sz w:val="20"/>
                <w:szCs w:val="20"/>
                <w:lang w:eastAsia="ja-JP"/>
              </w:rPr>
              <w:t xml:space="preserve"> 2015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 </w:t>
            </w:r>
            <w:r w:rsidRPr="00262B55">
              <w:rPr>
                <w:rFonts w:ascii="微軟正黑體" w:eastAsia="微軟正黑體" w:hAnsi="微軟正黑體"/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Pr="00262B5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4/26~4/27</w:t>
            </w:r>
            <w:r w:rsidRPr="00262B55">
              <w:rPr>
                <w:rFonts w:ascii="微軟正黑體" w:eastAsia="微軟正黑體" w:hAnsi="微軟正黑體"/>
                <w:b/>
                <w:bCs/>
                <w:sz w:val="20"/>
                <w:szCs w:val="20"/>
                <w:lang w:eastAsia="ja-JP"/>
              </w:rPr>
              <w:t xml:space="preserve"> (</w:t>
            </w:r>
            <w:r w:rsidRPr="00262B55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青雲畫廊，</w:t>
            </w:r>
            <w:hyperlink r:id="rId14" w:history="1">
              <w:r w:rsidRPr="00262B55">
                <w:rPr>
                  <w:rFonts w:ascii="微軟正黑體" w:eastAsia="微軟正黑體" w:hAnsi="微軟正黑體" w:hint="eastAsia"/>
                  <w:b/>
                  <w:bCs/>
                  <w:sz w:val="20"/>
                  <w:szCs w:val="20"/>
                  <w:lang w:eastAsia="ja-JP"/>
                </w:rPr>
                <w:t>台北喜來登大飯店</w:t>
              </w:r>
            </w:hyperlink>
            <w:r w:rsidRPr="00262B5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)</w:t>
            </w:r>
          </w:p>
          <w:p w:rsidR="00142443" w:rsidRDefault="00142443" w:rsidP="007733CD">
            <w:pPr>
              <w:spacing w:line="440" w:lineRule="exact"/>
              <w:jc w:val="both"/>
              <w:rPr>
                <w:rFonts w:ascii="微軟正黑體" w:eastAsia="MS Mincho" w:hAnsi="微軟正黑體"/>
                <w:b/>
                <w:bCs/>
                <w:sz w:val="20"/>
                <w:szCs w:val="20"/>
                <w:lang w:eastAsia="ja-JP"/>
              </w:rPr>
            </w:pPr>
            <w:r w:rsidRPr="00262B5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lang w:eastAsia="ja-JP"/>
              </w:rPr>
              <w:t>マック美術研究所４０周年記念展BIGAKU 展　5/18～23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 </w:t>
            </w:r>
            <w:r w:rsidRPr="00262B5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lang w:eastAsia="ja-JP"/>
              </w:rPr>
              <w:t>（文京シビックギャラリー、東京）</w:t>
            </w:r>
          </w:p>
          <w:p w:rsidR="00142443" w:rsidRPr="00262B55" w:rsidRDefault="00142443" w:rsidP="007733CD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亞洲藝術大學聯展 俳句雕刻575  泰國國立清邁大學展</w:t>
            </w:r>
          </w:p>
          <w:p w:rsidR="00142443" w:rsidRPr="00262B55" w:rsidRDefault="00142443" w:rsidP="007733CD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International Exhibition for Universities in Asia</w:t>
            </w:r>
          </w:p>
          <w:p w:rsidR="00142443" w:rsidRPr="00262B55" w:rsidRDefault="00142443" w:rsidP="007733CD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2015 HAIKU-sculpture IN CHIANG MAI 7/5~15 (清邁市文化藝術中心，泰國)                      </w:t>
            </w:r>
          </w:p>
          <w:p w:rsidR="00142443" w:rsidRPr="00262B55" w:rsidRDefault="00142443" w:rsidP="007733CD">
            <w:pPr>
              <w:jc w:val="both"/>
              <w:rPr>
                <w:rFonts w:ascii="微軟正黑體" w:eastAsia="微軟正黑體" w:hAnsi="微軟正黑體" w:cs="Helvetica"/>
                <w:b/>
                <w:color w:val="141823"/>
                <w:sz w:val="20"/>
                <w:szCs w:val="20"/>
                <w:shd w:val="clear" w:color="auto" w:fill="FFFFFF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2015</w:t>
            </w:r>
            <w:r w:rsidRPr="00262B55">
              <w:rPr>
                <w:rFonts w:ascii="微軟正黑體" w:eastAsia="微軟正黑體" w:hAnsi="微軟正黑體" w:cs="Helvetica"/>
                <w:b/>
                <w:sz w:val="20"/>
                <w:szCs w:val="20"/>
                <w:shd w:val="clear" w:color="auto" w:fill="FFFFFF"/>
              </w:rPr>
              <w:t>台中藝術博覽會</w:t>
            </w:r>
            <w:r w:rsidRPr="00262B55">
              <w:rPr>
                <w:rFonts w:ascii="微軟正黑體" w:eastAsia="微軟正黑體" w:hAnsi="微軟正黑體" w:cs="Helvetica" w:hint="eastAsi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62B55">
              <w:rPr>
                <w:rFonts w:ascii="微軟正黑體" w:eastAsia="微軟正黑體" w:hAnsi="微軟正黑體" w:cs="Helvetica"/>
                <w:b/>
                <w:sz w:val="20"/>
                <w:szCs w:val="20"/>
                <w:shd w:val="clear" w:color="auto" w:fill="FFFFFF"/>
              </w:rPr>
              <w:t>青雲畫廊</w:t>
            </w:r>
            <w:r w:rsidRPr="00262B55">
              <w:rPr>
                <w:rFonts w:ascii="微軟正黑體" w:eastAsia="微軟正黑體" w:hAnsi="微軟正黑體" w:cs="Helvetica" w:hint="eastAsia"/>
                <w:b/>
                <w:sz w:val="20"/>
                <w:szCs w:val="20"/>
                <w:shd w:val="clear" w:color="auto" w:fill="FFFFFF"/>
              </w:rPr>
              <w:t xml:space="preserve"> 7/11~13</w:t>
            </w:r>
            <w:r w:rsidRPr="00262B55">
              <w:rPr>
                <w:rFonts w:ascii="微軟正黑體" w:eastAsia="微軟正黑體" w:hAnsi="微軟正黑體" w:cs="Helvetica" w:hint="eastAsia"/>
                <w:sz w:val="20"/>
                <w:szCs w:val="20"/>
                <w:shd w:val="clear" w:color="auto" w:fill="FFFFFF"/>
              </w:rPr>
              <w:t xml:space="preserve"> </w:t>
            </w:r>
            <w:r w:rsidRPr="00262B55">
              <w:rPr>
                <w:rFonts w:ascii="微軟正黑體" w:eastAsia="微軟正黑體" w:hAnsi="微軟正黑體" w:cs="Helvetica" w:hint="eastAsia"/>
                <w:b/>
                <w:sz w:val="20"/>
                <w:szCs w:val="20"/>
                <w:shd w:val="clear" w:color="auto" w:fill="FFFFFF"/>
              </w:rPr>
              <w:t>(</w:t>
            </w:r>
            <w:r w:rsidRPr="00262B55">
              <w:rPr>
                <w:rFonts w:ascii="微軟正黑體" w:eastAsia="微軟正黑體" w:hAnsi="微軟正黑體" w:cs="Helvetica"/>
                <w:b/>
                <w:color w:val="141823"/>
                <w:sz w:val="20"/>
                <w:szCs w:val="20"/>
                <w:shd w:val="clear" w:color="auto" w:fill="FFFFFF"/>
              </w:rPr>
              <w:t>日月千禧酒店</w:t>
            </w:r>
            <w:r w:rsidRPr="00262B55">
              <w:rPr>
                <w:rFonts w:ascii="微軟正黑體" w:eastAsia="微軟正黑體" w:hAnsi="微軟正黑體" w:cs="Helvetica" w:hint="eastAsia"/>
                <w:b/>
                <w:color w:val="141823"/>
                <w:sz w:val="20"/>
                <w:szCs w:val="20"/>
                <w:shd w:val="clear" w:color="auto" w:fill="FFFFFF"/>
              </w:rPr>
              <w:t>，台中市)</w:t>
            </w:r>
          </w:p>
          <w:p w:rsidR="00142443" w:rsidRPr="00262B55" w:rsidRDefault="00142443" w:rsidP="007733CD">
            <w:pPr>
              <w:widowControl/>
              <w:jc w:val="both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2015古月照今塵 彰化縣公共藝術創作饗宴 邀請藝術家 9/5~9/20 (彰化市 八卦山，彰化縣立美術館)                                         </w:t>
            </w:r>
          </w:p>
          <w:p w:rsidR="00142443" w:rsidRPr="00262B55" w:rsidRDefault="00142443" w:rsidP="007733CD">
            <w:pPr>
              <w:jc w:val="both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新視力</w:t>
            </w: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from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太陽花世代 </w:t>
            </w:r>
            <w:r w:rsidRPr="00262B55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 新銳木雕藝術家聯展</w:t>
            </w:r>
          </w:p>
          <w:p w:rsidR="00E619D6" w:rsidRDefault="00142443" w:rsidP="007733CD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New Vision from The Sun-Flower generations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11/8~12/11(策展人及參展)  (埔里，</w:t>
            </w:r>
            <w:r w:rsidRPr="00262B55">
              <w:rPr>
                <w:rFonts w:ascii="微軟正黑體" w:eastAsia="微軟正黑體" w:hAnsi="微軟正黑體" w:cs="Helvetica"/>
                <w:b/>
                <w:color w:val="141823"/>
                <w:sz w:val="20"/>
                <w:szCs w:val="20"/>
                <w:shd w:val="clear" w:color="auto" w:fill="FFFFFF"/>
              </w:rPr>
              <w:t>有藝術畫廊</w:t>
            </w:r>
            <w:r w:rsidRPr="00262B55">
              <w:rPr>
                <w:rFonts w:ascii="微軟正黑體" w:eastAsia="微軟正黑體" w:hAnsi="微軟正黑體" w:cs="Helvetica" w:hint="eastAsia"/>
                <w:b/>
                <w:color w:val="141823"/>
                <w:sz w:val="21"/>
                <w:szCs w:val="21"/>
                <w:shd w:val="clear" w:color="auto" w:fill="FFFFFF"/>
              </w:rPr>
              <w:t xml:space="preserve"> )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                                    </w:t>
            </w:r>
          </w:p>
          <w:p w:rsidR="00142443" w:rsidRPr="00E619D6" w:rsidRDefault="00142443" w:rsidP="007733CD">
            <w:pPr>
              <w:jc w:val="both"/>
              <w:rPr>
                <w:rFonts w:ascii="微軟正黑體" w:eastAsia="微軟正黑體" w:hAnsi="微軟正黑體" w:cs="Helvetica"/>
                <w:b/>
                <w:color w:val="141823"/>
                <w:sz w:val="20"/>
                <w:szCs w:val="20"/>
                <w:shd w:val="clear" w:color="auto" w:fill="FFFFFF"/>
              </w:rPr>
            </w:pPr>
            <w:r w:rsidRPr="00E619D6">
              <w:rPr>
                <w:rFonts w:ascii="微軟正黑體" w:eastAsia="微軟正黑體" w:hAnsi="微軟正黑體" w:cs="Helvetica" w:hint="eastAsia"/>
                <w:b/>
                <w:color w:val="141823"/>
                <w:sz w:val="20"/>
                <w:szCs w:val="20"/>
                <w:shd w:val="clear" w:color="auto" w:fill="FFFFFF"/>
              </w:rPr>
              <w:t xml:space="preserve">2015 高雄藝術博覽會  </w:t>
            </w:r>
            <w:r w:rsidRPr="00E619D6">
              <w:rPr>
                <w:rFonts w:ascii="微軟正黑體" w:eastAsia="微軟正黑體" w:hAnsi="微軟正黑體" w:cs="Helvetica"/>
                <w:b/>
                <w:color w:val="141823"/>
                <w:sz w:val="20"/>
                <w:szCs w:val="20"/>
                <w:shd w:val="clear" w:color="auto" w:fill="FFFFFF"/>
              </w:rPr>
              <w:t>12</w:t>
            </w:r>
            <w:r w:rsidRPr="00E619D6">
              <w:rPr>
                <w:rFonts w:ascii="微軟正黑體" w:eastAsia="微軟正黑體" w:hAnsi="微軟正黑體" w:cs="Helvetica" w:hint="eastAsia"/>
                <w:b/>
                <w:color w:val="141823"/>
                <w:sz w:val="20"/>
                <w:szCs w:val="20"/>
                <w:shd w:val="clear" w:color="auto" w:fill="FFFFFF"/>
              </w:rPr>
              <w:t>/</w:t>
            </w:r>
            <w:r w:rsidRPr="00E619D6">
              <w:rPr>
                <w:rFonts w:ascii="微軟正黑體" w:eastAsia="微軟正黑體" w:hAnsi="微軟正黑體" w:cs="Helvetica"/>
                <w:b/>
                <w:color w:val="141823"/>
                <w:sz w:val="20"/>
                <w:szCs w:val="20"/>
                <w:shd w:val="clear" w:color="auto" w:fill="FFFFFF"/>
              </w:rPr>
              <w:t>11</w:t>
            </w:r>
            <w:r w:rsidRPr="00E619D6">
              <w:rPr>
                <w:rFonts w:ascii="微軟正黑體" w:eastAsia="微軟正黑體" w:hAnsi="微軟正黑體" w:cs="Helvetica" w:hint="eastAsia"/>
                <w:b/>
                <w:color w:val="141823"/>
                <w:sz w:val="20"/>
                <w:szCs w:val="20"/>
                <w:shd w:val="clear" w:color="auto" w:fill="FFFFFF"/>
              </w:rPr>
              <w:t>~</w:t>
            </w:r>
            <w:r w:rsidRPr="00E619D6">
              <w:rPr>
                <w:rFonts w:ascii="微軟正黑體" w:eastAsia="微軟正黑體" w:hAnsi="微軟正黑體" w:cs="Helvetica"/>
                <w:b/>
                <w:color w:val="141823"/>
                <w:sz w:val="20"/>
                <w:szCs w:val="20"/>
                <w:shd w:val="clear" w:color="auto" w:fill="FFFFFF"/>
              </w:rPr>
              <w:t>12</w:t>
            </w:r>
            <w:r w:rsidRPr="00E619D6">
              <w:rPr>
                <w:rFonts w:ascii="微軟正黑體" w:eastAsia="微軟正黑體" w:hAnsi="微軟正黑體" w:cs="Helvetica" w:hint="eastAsia"/>
                <w:b/>
                <w:color w:val="141823"/>
                <w:sz w:val="20"/>
                <w:szCs w:val="20"/>
                <w:shd w:val="clear" w:color="auto" w:fill="FFFFFF"/>
              </w:rPr>
              <w:t>/</w:t>
            </w:r>
            <w:r w:rsidRPr="00E619D6">
              <w:rPr>
                <w:rFonts w:ascii="微軟正黑體" w:eastAsia="微軟正黑體" w:hAnsi="微軟正黑體" w:cs="Helvetica"/>
                <w:b/>
                <w:color w:val="141823"/>
                <w:sz w:val="20"/>
                <w:szCs w:val="20"/>
                <w:shd w:val="clear" w:color="auto" w:fill="FFFFFF"/>
              </w:rPr>
              <w:t>13</w:t>
            </w:r>
            <w:r w:rsidRPr="00E619D6">
              <w:rPr>
                <w:rFonts w:ascii="微軟正黑體" w:eastAsia="微軟正黑體" w:hAnsi="微軟正黑體" w:cs="Helvetica" w:hint="eastAsia"/>
                <w:b/>
                <w:color w:val="141823"/>
                <w:sz w:val="20"/>
                <w:szCs w:val="20"/>
                <w:shd w:val="clear" w:color="auto" w:fill="FFFFFF"/>
              </w:rPr>
              <w:t xml:space="preserve">   (高雄，</w:t>
            </w:r>
            <w:r w:rsidRPr="00E619D6">
              <w:rPr>
                <w:rFonts w:ascii="微軟正黑體" w:eastAsia="微軟正黑體" w:hAnsi="微軟正黑體" w:cs="Helvetica"/>
                <w:b/>
                <w:color w:val="141823"/>
                <w:sz w:val="20"/>
                <w:szCs w:val="20"/>
                <w:shd w:val="clear" w:color="auto" w:fill="FFFFFF"/>
              </w:rPr>
              <w:t>駁二藝術特區</w:t>
            </w:r>
            <w:r w:rsidRPr="00E619D6">
              <w:rPr>
                <w:rFonts w:ascii="微軟正黑體" w:eastAsia="微軟正黑體" w:hAnsi="微軟正黑體" w:cs="Helvetica" w:hint="eastAsia"/>
                <w:b/>
                <w:color w:val="141823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7733CD" w:rsidTr="00F916D0">
        <w:trPr>
          <w:trHeight w:val="1430"/>
        </w:trPr>
        <w:tc>
          <w:tcPr>
            <w:tcW w:w="1129" w:type="dxa"/>
            <w:vAlign w:val="center"/>
          </w:tcPr>
          <w:p w:rsidR="007733CD" w:rsidRDefault="007733CD" w:rsidP="00142443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2016</w:t>
            </w:r>
          </w:p>
        </w:tc>
        <w:tc>
          <w:tcPr>
            <w:tcW w:w="7655" w:type="dxa"/>
          </w:tcPr>
          <w:p w:rsidR="007733CD" w:rsidRDefault="007733CD" w:rsidP="009A128A">
            <w:pPr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「</w:t>
            </w: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La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　</w:t>
            </w: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Forma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　</w:t>
            </w: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No.1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」展</w:t>
            </w: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3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月11日</w:t>
            </w: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~3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月</w:t>
            </w: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1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6日（日本，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澀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谷</w:t>
            </w:r>
            <w:r w:rsidRPr="00262B55">
              <w:rPr>
                <w:rFonts w:ascii="微軟正黑體" w:eastAsia="微軟正黑體" w:hAnsi="微軟正黑體"/>
                <w:b/>
                <w:sz w:val="20"/>
                <w:szCs w:val="20"/>
              </w:rPr>
              <w:t>OPA gallery）</w:t>
            </w:r>
          </w:p>
          <w:p w:rsidR="007733CD" w:rsidRDefault="007733CD" w:rsidP="00E619D6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  <w:shd w:val="clear" w:color="auto" w:fill="FFFFFF"/>
              </w:rPr>
            </w:pP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  <w:shd w:val="clear" w:color="auto" w:fill="FFFFFF"/>
              </w:rPr>
              <w:t>2016年文化部翡翠計畫「入木三分─台泰日」木藝術交流展3/25~4/25</w:t>
            </w:r>
            <w:r w:rsidRPr="00262B55">
              <w:rPr>
                <w:rFonts w:ascii="微軟正黑體" w:eastAsia="微軟正黑體" w:hAnsi="微軟正黑體" w:hint="eastAsia"/>
                <w:sz w:val="27"/>
                <w:szCs w:val="27"/>
                <w:shd w:val="clear" w:color="auto" w:fill="FFFFFF"/>
              </w:rPr>
              <w:t xml:space="preserve"> </w:t>
            </w:r>
            <w:r w:rsidRPr="00262B55">
              <w:rPr>
                <w:rFonts w:ascii="微軟正黑體" w:eastAsia="微軟正黑體" w:hAnsi="微軟正黑體" w:hint="eastAsia"/>
                <w:b/>
                <w:sz w:val="20"/>
                <w:szCs w:val="20"/>
                <w:shd w:val="clear" w:color="auto" w:fill="FFFFFF"/>
              </w:rPr>
              <w:t xml:space="preserve"> (台北，CAM1936藝文空間)</w:t>
            </w:r>
          </w:p>
          <w:p w:rsidR="00E85E68" w:rsidRPr="002D0266" w:rsidRDefault="00E85E68" w:rsidP="00E85E68">
            <w:pPr>
              <w:pStyle w:val="HTML"/>
              <w:spacing w:line="440" w:lineRule="exact"/>
              <w:ind w:left="45"/>
              <w:rPr>
                <w:rFonts w:ascii="微軟正黑體" w:eastAsia="微軟正黑體" w:hAnsi="微軟正黑體"/>
                <w:b/>
              </w:rPr>
            </w:pPr>
            <w:r w:rsidRPr="002D0266">
              <w:rPr>
                <w:rFonts w:ascii="微軟正黑體" w:eastAsia="微軟正黑體" w:hAnsi="微軟正黑體" w:cs="Times New Roman" w:hint="eastAsia"/>
                <w:b/>
              </w:rPr>
              <w:t>文化部翡翠計畫[入木三分臺泰日木藝術交流</w:t>
            </w:r>
            <w:r w:rsidRPr="002D0266">
              <w:rPr>
                <w:rFonts w:ascii="微軟正黑體" w:eastAsia="微軟正黑體" w:hAnsi="微軟正黑體" w:cs="Times New Roman"/>
                <w:b/>
              </w:rPr>
              <w:t>]</w:t>
            </w:r>
            <w:r w:rsidRPr="002D0266">
              <w:rPr>
                <w:rFonts w:ascii="微軟正黑體" w:eastAsia="微軟正黑體" w:hAnsi="微軟正黑體" w:cs="Times New Roman" w:hint="eastAsia"/>
                <w:b/>
              </w:rPr>
              <w:t xml:space="preserve">泰國展期 </w:t>
            </w:r>
            <w:r w:rsidRPr="002D0266">
              <w:rPr>
                <w:rFonts w:ascii="微軟正黑體" w:eastAsia="微軟正黑體" w:hAnsi="微軟正黑體" w:hint="eastAsia"/>
                <w:b/>
              </w:rPr>
              <w:t>(</w:t>
            </w:r>
            <w:r w:rsidRPr="002D0266">
              <w:rPr>
                <w:rFonts w:ascii="微軟正黑體" w:eastAsia="微軟正黑體" w:hAnsi="微軟正黑體" w:cs="細明體"/>
                <w:b/>
                <w:kern w:val="0"/>
              </w:rPr>
              <w:t>曼谷</w:t>
            </w:r>
            <w:r w:rsidRPr="002D0266">
              <w:rPr>
                <w:rFonts w:ascii="微軟正黑體" w:eastAsia="微軟正黑體" w:hAnsi="微軟正黑體" w:hint="eastAsia"/>
                <w:b/>
              </w:rPr>
              <w:t>，蘇安帕卡德宮博物館)</w:t>
            </w:r>
          </w:p>
          <w:p w:rsidR="00E85E68" w:rsidRPr="002D0266" w:rsidRDefault="00E85E68" w:rsidP="00E85E68">
            <w:pPr>
              <w:spacing w:line="44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D0266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201</w:t>
            </w:r>
            <w:r w:rsidRPr="002D0266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6</w:t>
            </w:r>
            <w:r w:rsidRPr="002D0266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國際木雕藝術交流展</w:t>
            </w:r>
            <w:r w:rsidRPr="002D0266">
              <w:rPr>
                <w:rFonts w:ascii="微軟正黑體" w:eastAsia="微軟正黑體" w:hAnsi="微軟正黑體"/>
                <w:b/>
                <w:sz w:val="20"/>
                <w:szCs w:val="20"/>
              </w:rPr>
              <w:t>「</w:t>
            </w:r>
            <w:r w:rsidRPr="002D026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遊木心藝</w:t>
            </w:r>
            <w:r w:rsidRPr="002D0266">
              <w:rPr>
                <w:rFonts w:ascii="微軟正黑體" w:eastAsia="微軟正黑體" w:hAnsi="微軟正黑體"/>
                <w:b/>
                <w:sz w:val="20"/>
                <w:szCs w:val="20"/>
              </w:rPr>
              <w:t>」</w:t>
            </w:r>
            <w:r w:rsidRPr="002D026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（苗栗縣 三義木雕博物館</w:t>
            </w:r>
            <w:r w:rsidRPr="002D0266">
              <w:rPr>
                <w:rFonts w:ascii="微軟正黑體" w:eastAsia="微軟正黑體" w:hAnsi="微軟正黑體"/>
                <w:b/>
                <w:sz w:val="20"/>
                <w:szCs w:val="20"/>
              </w:rPr>
              <w:t>）</w:t>
            </w:r>
          </w:p>
          <w:p w:rsidR="00E85E68" w:rsidRPr="002D0266" w:rsidRDefault="00E85E68" w:rsidP="00E85E68">
            <w:pPr>
              <w:spacing w:line="44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D0266">
              <w:rPr>
                <w:rFonts w:ascii="微軟正黑體" w:eastAsia="微軟正黑體" w:hAnsi="微軟正黑體" w:hint="eastAsia"/>
                <w:b/>
                <w:sz w:val="20"/>
                <w:szCs w:val="20"/>
                <w:shd w:val="clear" w:color="auto" w:fill="FFFFFF"/>
              </w:rPr>
              <w:t>西螺當代藝術季2016  (雲林縣，西螺)</w:t>
            </w:r>
          </w:p>
          <w:p w:rsidR="00E85E68" w:rsidRDefault="00E85E68" w:rsidP="00E85E6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D026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從另外一個世界(雕刻的新展望)展 策展人  (埔里，</w:t>
            </w:r>
            <w:r w:rsidRPr="002D0266">
              <w:rPr>
                <w:rFonts w:ascii="微軟正黑體" w:eastAsia="微軟正黑體" w:hAnsi="微軟正黑體" w:cs="Helvetica"/>
                <w:b/>
                <w:sz w:val="20"/>
                <w:szCs w:val="20"/>
                <w:shd w:val="clear" w:color="auto" w:fill="FFFFFF"/>
              </w:rPr>
              <w:t>有藝術畫廊</w:t>
            </w:r>
            <w:r w:rsidRPr="002D0266">
              <w:rPr>
                <w:rFonts w:ascii="微軟正黑體" w:eastAsia="微軟正黑體" w:hAnsi="微軟正黑體" w:cs="Helvetica" w:hint="eastAsia"/>
                <w:b/>
                <w:sz w:val="20"/>
                <w:szCs w:val="20"/>
                <w:shd w:val="clear" w:color="auto" w:fill="FFFFFF"/>
              </w:rPr>
              <w:t xml:space="preserve"> )</w:t>
            </w:r>
            <w:r w:rsidRPr="002D026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Pr="005913C5">
              <w:rPr>
                <w:rFonts w:ascii="微軟正黑體" w:eastAsia="微軟正黑體" w:hAnsi="微軟正黑體" w:hint="eastAsia"/>
                <w:b/>
                <w:color w:val="0070C0"/>
                <w:sz w:val="20"/>
                <w:szCs w:val="20"/>
              </w:rPr>
              <w:t xml:space="preserve"> </w:t>
            </w:r>
          </w:p>
        </w:tc>
      </w:tr>
    </w:tbl>
    <w:p w:rsidR="00CE3A47" w:rsidRDefault="00CE3A47" w:rsidP="00262B55">
      <w:pPr>
        <w:spacing w:line="360" w:lineRule="auto"/>
        <w:jc w:val="both"/>
        <w:rPr>
          <w:rFonts w:ascii="微軟正黑體" w:eastAsia="微軟正黑體" w:hAnsi="微軟正黑體"/>
          <w:b/>
          <w:szCs w:val="24"/>
        </w:rPr>
      </w:pPr>
    </w:p>
    <w:p w:rsidR="00CE3A47" w:rsidRDefault="00CE3A47" w:rsidP="00262B55">
      <w:pPr>
        <w:spacing w:line="360" w:lineRule="auto"/>
        <w:jc w:val="both"/>
        <w:rPr>
          <w:rFonts w:ascii="微軟正黑體" w:eastAsia="微軟正黑體" w:hAnsi="微軟正黑體"/>
          <w:b/>
          <w:szCs w:val="24"/>
        </w:rPr>
      </w:pPr>
    </w:p>
    <w:p w:rsidR="00CE3A47" w:rsidRDefault="00CE3A47" w:rsidP="00262B55">
      <w:pPr>
        <w:spacing w:line="360" w:lineRule="auto"/>
        <w:jc w:val="both"/>
        <w:rPr>
          <w:rFonts w:ascii="微軟正黑體" w:eastAsia="微軟正黑體" w:hAnsi="微軟正黑體"/>
          <w:b/>
          <w:szCs w:val="24"/>
        </w:rPr>
      </w:pPr>
    </w:p>
    <w:p w:rsidR="00CE3A47" w:rsidRDefault="00CE3A47" w:rsidP="00262B55">
      <w:pPr>
        <w:spacing w:line="360" w:lineRule="auto"/>
        <w:jc w:val="both"/>
        <w:rPr>
          <w:rFonts w:ascii="微軟正黑體" w:eastAsia="微軟正黑體" w:hAnsi="微軟正黑體"/>
          <w:b/>
          <w:szCs w:val="24"/>
        </w:rPr>
      </w:pPr>
    </w:p>
    <w:p w:rsidR="00CE3A47" w:rsidRDefault="00CE3A47" w:rsidP="00262B55">
      <w:pPr>
        <w:spacing w:line="360" w:lineRule="auto"/>
        <w:jc w:val="both"/>
        <w:rPr>
          <w:rFonts w:ascii="微軟正黑體" w:eastAsia="微軟正黑體" w:hAnsi="微軟正黑體"/>
          <w:b/>
          <w:szCs w:val="24"/>
        </w:rPr>
      </w:pPr>
    </w:p>
    <w:p w:rsidR="00CE3A47" w:rsidRDefault="00CE3A47" w:rsidP="00262B55">
      <w:pPr>
        <w:spacing w:line="360" w:lineRule="auto"/>
        <w:jc w:val="both"/>
        <w:rPr>
          <w:rFonts w:ascii="微軟正黑體" w:eastAsia="微軟正黑體" w:hAnsi="微軟正黑體"/>
          <w:b/>
          <w:szCs w:val="24"/>
        </w:rPr>
      </w:pPr>
    </w:p>
    <w:p w:rsidR="00CE3A47" w:rsidRDefault="00CE3A47" w:rsidP="00262B55">
      <w:pPr>
        <w:spacing w:line="360" w:lineRule="auto"/>
        <w:jc w:val="both"/>
        <w:rPr>
          <w:rFonts w:ascii="微軟正黑體" w:eastAsia="微軟正黑體" w:hAnsi="微軟正黑體"/>
          <w:b/>
          <w:szCs w:val="24"/>
        </w:rPr>
      </w:pPr>
    </w:p>
    <w:p w:rsidR="00CE3A47" w:rsidRDefault="00CE3A47" w:rsidP="00262B55">
      <w:pPr>
        <w:spacing w:line="360" w:lineRule="auto"/>
        <w:jc w:val="both"/>
        <w:rPr>
          <w:rFonts w:ascii="微軟正黑體" w:eastAsia="微軟正黑體" w:hAnsi="微軟正黑體"/>
          <w:b/>
          <w:szCs w:val="24"/>
        </w:rPr>
      </w:pPr>
    </w:p>
    <w:p w:rsidR="00D444B2" w:rsidRPr="00244AF0" w:rsidRDefault="00244AF0" w:rsidP="00262B55">
      <w:pPr>
        <w:spacing w:line="360" w:lineRule="auto"/>
        <w:jc w:val="both"/>
        <w:rPr>
          <w:rFonts w:ascii="微軟正黑體" w:eastAsia="微軟正黑體" w:hAnsi="微軟正黑體"/>
          <w:b/>
          <w:szCs w:val="24"/>
        </w:rPr>
      </w:pPr>
      <w:r w:rsidRPr="00244AF0">
        <w:rPr>
          <w:rFonts w:ascii="微軟正黑體" w:eastAsia="微軟正黑體" w:hAnsi="微軟正黑體" w:hint="eastAsia"/>
          <w:b/>
          <w:szCs w:val="24"/>
        </w:rPr>
        <w:t>2017西螺木雕創作營精彩回顧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86"/>
        <w:gridCol w:w="4210"/>
      </w:tblGrid>
      <w:tr w:rsidR="00CE3A47" w:rsidTr="00CE3A47">
        <w:tc>
          <w:tcPr>
            <w:tcW w:w="4042" w:type="dxa"/>
          </w:tcPr>
          <w:p w:rsidR="00244AF0" w:rsidRDefault="00CE3A47" w:rsidP="00244AF0">
            <w:pPr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 wp14:anchorId="46D8BC2B" wp14:editId="03B78A80">
                  <wp:extent cx="2352675" cy="1561359"/>
                  <wp:effectExtent l="0" t="0" r="0" b="1270"/>
                  <wp:docPr id="8" name="圖片 8" descr="\\TS-251\Public\5.社區營造青銀合創實驗方案\4.2017西螺木雕創作營\成果展\文宣\個人照\新增資料夾\錢俞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TS-251\Public\5.社區營造青銀合創實驗方案\4.2017西螺木雕創作營\成果展\文宣\個人照\新增資料夾\錢俞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7266" cy="1571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4" w:type="dxa"/>
          </w:tcPr>
          <w:p w:rsidR="00244AF0" w:rsidRDefault="00CE3A47" w:rsidP="00262B55">
            <w:pPr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 wp14:anchorId="1F3B62D5" wp14:editId="444B5361">
                  <wp:extent cx="2524125" cy="1565597"/>
                  <wp:effectExtent l="0" t="0" r="0" b="0"/>
                  <wp:docPr id="9" name="圖片 9" descr="\\TS-251\Public\5.社區營造青銀合創實驗方案\4.2017西螺木雕創作營\成果展\文宣\個人照\游峻榮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TS-251\Public\5.社區營造青銀合創實驗方案\4.2017西螺木雕創作營\成果展\文宣\個人照\游峻榮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440" cy="157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A47" w:rsidTr="00CE3A47">
        <w:tc>
          <w:tcPr>
            <w:tcW w:w="4042" w:type="dxa"/>
          </w:tcPr>
          <w:p w:rsidR="00244AF0" w:rsidRDefault="00CE3A47" w:rsidP="00244AF0">
            <w:pPr>
              <w:spacing w:line="360" w:lineRule="auto"/>
              <w:jc w:val="both"/>
              <w:rPr>
                <w:rFonts w:ascii="微軟正黑體" w:eastAsia="微軟正黑體" w:hAnsi="微軟正黑體"/>
                <w:noProof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 wp14:anchorId="3C04A5D2" wp14:editId="195A2ED3">
                  <wp:extent cx="2409825" cy="1599287"/>
                  <wp:effectExtent l="0" t="0" r="0" b="1270"/>
                  <wp:docPr id="10" name="圖片 10" descr="\\TS-251\Public\5.社區營造青銀合創實驗方案\4.2017西螺木雕創作營\成果展\文宣\個人照\新增資料夾\李藝研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TS-251\Public\5.社區營造青銀合創實驗方案\4.2017西螺木雕創作營\成果展\文宣\個人照\新增資料夾\李藝研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209" cy="1603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4" w:type="dxa"/>
          </w:tcPr>
          <w:p w:rsidR="00244AF0" w:rsidRDefault="00CE3A47" w:rsidP="00262B55">
            <w:pPr>
              <w:spacing w:line="360" w:lineRule="auto"/>
              <w:jc w:val="both"/>
              <w:rPr>
                <w:rFonts w:ascii="微軟正黑體" w:eastAsia="微軟正黑體" w:hAnsi="微軟正黑體"/>
                <w:noProof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 wp14:anchorId="21A5EED0" wp14:editId="75C7594E">
                  <wp:extent cx="2390775" cy="1586644"/>
                  <wp:effectExtent l="0" t="0" r="0" b="0"/>
                  <wp:docPr id="11" name="圖片 11" descr="\\TS-251\Public\5.社區營造青銀合創實驗方案\4.2017西螺木雕創作營\成果展\文宣\個人照\新增資料夾\彭郁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TS-251\Public\5.社區營造青銀合創實驗方案\4.2017西螺木雕創作營\成果展\文宣\個人照\新增資料夾\彭郁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967" cy="1593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A47" w:rsidTr="00CE3A47">
        <w:tc>
          <w:tcPr>
            <w:tcW w:w="4042" w:type="dxa"/>
          </w:tcPr>
          <w:p w:rsidR="00244AF0" w:rsidRDefault="00CE3A47" w:rsidP="00244AF0">
            <w:pPr>
              <w:spacing w:line="360" w:lineRule="auto"/>
              <w:jc w:val="both"/>
              <w:rPr>
                <w:rFonts w:ascii="微軟正黑體" w:eastAsia="微軟正黑體" w:hAnsi="微軟正黑體"/>
                <w:noProof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 wp14:anchorId="356F4DBF" wp14:editId="0A065575">
                  <wp:extent cx="2457450" cy="1638300"/>
                  <wp:effectExtent l="0" t="0" r="0" b="0"/>
                  <wp:docPr id="12" name="圖片 12" descr="\\TS-251\Public\5.社區營造青銀合創實驗方案\4.2017西螺木雕創作營\照片\甜甜 螺陽 2017 0808 木雕營\_1DSC73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TS-251\Public\5.社區營造青銀合創實驗方案\4.2017西螺木雕創作營\照片\甜甜 螺陽 2017 0808 木雕營\_1DSC73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175" cy="1638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4" w:type="dxa"/>
          </w:tcPr>
          <w:p w:rsidR="00244AF0" w:rsidRDefault="00CE3A47" w:rsidP="00CE3A47">
            <w:pPr>
              <w:spacing w:line="360" w:lineRule="auto"/>
              <w:jc w:val="center"/>
              <w:rPr>
                <w:rFonts w:ascii="微軟正黑體" w:eastAsia="微軟正黑體" w:hAnsi="微軟正黑體"/>
                <w:noProof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 wp14:anchorId="4A479465" wp14:editId="3714BE5C">
                  <wp:extent cx="2409825" cy="1612360"/>
                  <wp:effectExtent l="0" t="0" r="0" b="6985"/>
                  <wp:docPr id="13" name="圖片 13" descr="\\TS-251\Public\5.社區營造青銀合創實驗方案\4.2017西螺木雕創作營\照片\0804\DSC_0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TS-251\Public\5.社區營造青銀合創實驗方案\4.2017西螺木雕創作營\照片\0804\DSC_01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941" cy="1617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A47" w:rsidTr="00CE3A47">
        <w:tc>
          <w:tcPr>
            <w:tcW w:w="4042" w:type="dxa"/>
          </w:tcPr>
          <w:p w:rsidR="00244AF0" w:rsidRDefault="00CE3A47" w:rsidP="00CE3A47">
            <w:pPr>
              <w:spacing w:line="360" w:lineRule="auto"/>
              <w:jc w:val="center"/>
              <w:rPr>
                <w:rFonts w:ascii="微軟正黑體" w:eastAsia="微軟正黑體" w:hAnsi="微軟正黑體"/>
                <w:noProof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 wp14:anchorId="11671DAD" wp14:editId="3BEA3E3B">
                  <wp:extent cx="2047875" cy="1534058"/>
                  <wp:effectExtent l="0" t="0" r="0" b="9525"/>
                  <wp:docPr id="15" name="圖片 15" descr="\\TS-251\Public\5.社區營造青銀合創實驗方案\4.2017西螺木雕創作營\成果展\照片\IMG_24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TS-251\Public\5.社區營造青銀合創實驗方案\4.2017西螺木雕創作營\成果展\照片\IMG_24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452" cy="153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4" w:type="dxa"/>
          </w:tcPr>
          <w:p w:rsidR="00244AF0" w:rsidRDefault="00C003E5" w:rsidP="00262B55">
            <w:pPr>
              <w:spacing w:line="360" w:lineRule="auto"/>
              <w:jc w:val="both"/>
              <w:rPr>
                <w:rFonts w:ascii="微軟正黑體" w:eastAsia="微軟正黑體" w:hAnsi="微軟正黑體"/>
                <w:noProof/>
                <w:szCs w:val="24"/>
              </w:rPr>
            </w:pPr>
            <w:bookmarkStart w:id="0" w:name="_GoBack"/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 wp14:anchorId="43F82804" wp14:editId="2223F453">
                  <wp:extent cx="2411202" cy="1600200"/>
                  <wp:effectExtent l="0" t="0" r="8255" b="0"/>
                  <wp:docPr id="18" name="圖片 18" descr="\\TS-251\Public\5.社區營造青銀合創實驗方案\4.2017西螺木雕創作營\成果展\照片\0815記者會\P12602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TS-251\Public\5.社區營造青銀合創實驗方案\4.2017西螺木雕創作營\成果展\照片\0815記者會\P12602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039" cy="1606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CE3A47" w:rsidTr="00CE3A47">
        <w:tc>
          <w:tcPr>
            <w:tcW w:w="4042" w:type="dxa"/>
          </w:tcPr>
          <w:p w:rsidR="00CE3A47" w:rsidRDefault="00CE3A47" w:rsidP="00C003E5">
            <w:pPr>
              <w:spacing w:line="360" w:lineRule="auto"/>
              <w:jc w:val="both"/>
              <w:rPr>
                <w:rFonts w:ascii="微軟正黑體" w:eastAsia="微軟正黑體" w:hAnsi="微軟正黑體"/>
                <w:noProof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>
                  <wp:extent cx="2352675" cy="1561360"/>
                  <wp:effectExtent l="0" t="0" r="0" b="1270"/>
                  <wp:docPr id="19" name="圖片 19" descr="\\TS-251\Public\5.社區營造青銀合創實驗方案\4.2017西螺木雕創作營\成果展\照片\0815記者會\P12602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TS-251\Public\5.社區營造青銀合創實驗方案\4.2017西螺木雕創作營\成果展\照片\0815記者會\P12602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096" cy="1571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4" w:type="dxa"/>
          </w:tcPr>
          <w:p w:rsidR="00CE3A47" w:rsidRDefault="00CE3A47" w:rsidP="00262B55">
            <w:pPr>
              <w:spacing w:line="360" w:lineRule="auto"/>
              <w:jc w:val="both"/>
              <w:rPr>
                <w:rFonts w:ascii="微軟正黑體" w:eastAsia="微軟正黑體" w:hAnsi="微軟正黑體"/>
                <w:noProof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inline distT="0" distB="0" distL="0" distR="0" wp14:anchorId="22F0779C" wp14:editId="7E295A4F">
                  <wp:extent cx="2343150" cy="1555038"/>
                  <wp:effectExtent l="0" t="0" r="0" b="7620"/>
                  <wp:docPr id="16" name="圖片 16" descr="\\TS-251\Public\5.社區營造青銀合創實驗方案\4.2017西螺木雕創作營\成果展\照片\0815記者會\P12602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TS-251\Public\5.社區營造青銀合創實驗方案\4.2017西螺木雕創作營\成果展\照片\0815記者會\P12602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099" cy="1558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4AF0" w:rsidRPr="00244AF0" w:rsidRDefault="00244AF0" w:rsidP="00262B55">
      <w:pPr>
        <w:spacing w:line="360" w:lineRule="auto"/>
        <w:jc w:val="both"/>
        <w:rPr>
          <w:rFonts w:ascii="微軟正黑體" w:eastAsia="微軟正黑體" w:hAnsi="微軟正黑體"/>
          <w:szCs w:val="24"/>
        </w:rPr>
      </w:pPr>
    </w:p>
    <w:sectPr w:rsidR="00244AF0" w:rsidRPr="00244AF0" w:rsidSect="00B13341">
      <w:pgSz w:w="11906" w:h="16838"/>
      <w:pgMar w:top="1135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3A2" w:rsidRDefault="006413A2" w:rsidP="0076506F">
      <w:r>
        <w:separator/>
      </w:r>
    </w:p>
  </w:endnote>
  <w:endnote w:type="continuationSeparator" w:id="0">
    <w:p w:rsidR="006413A2" w:rsidRDefault="006413A2" w:rsidP="0076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T23o00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6o00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4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3A2" w:rsidRDefault="006413A2" w:rsidP="0076506F">
      <w:r>
        <w:separator/>
      </w:r>
    </w:p>
  </w:footnote>
  <w:footnote w:type="continuationSeparator" w:id="0">
    <w:p w:rsidR="006413A2" w:rsidRDefault="006413A2" w:rsidP="00765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47"/>
    <w:rsid w:val="00010B3F"/>
    <w:rsid w:val="00040C87"/>
    <w:rsid w:val="00042EF7"/>
    <w:rsid w:val="000512CB"/>
    <w:rsid w:val="000758A4"/>
    <w:rsid w:val="000C4305"/>
    <w:rsid w:val="000C4D6B"/>
    <w:rsid w:val="000C540B"/>
    <w:rsid w:val="000D1A18"/>
    <w:rsid w:val="000E2953"/>
    <w:rsid w:val="000F16AA"/>
    <w:rsid w:val="001232DD"/>
    <w:rsid w:val="00142443"/>
    <w:rsid w:val="00142633"/>
    <w:rsid w:val="00150604"/>
    <w:rsid w:val="001575C2"/>
    <w:rsid w:val="00174A07"/>
    <w:rsid w:val="00177532"/>
    <w:rsid w:val="00186008"/>
    <w:rsid w:val="001A1FFF"/>
    <w:rsid w:val="001B5BAE"/>
    <w:rsid w:val="001E271F"/>
    <w:rsid w:val="00210ED0"/>
    <w:rsid w:val="00243F1A"/>
    <w:rsid w:val="00244AF0"/>
    <w:rsid w:val="00256FAC"/>
    <w:rsid w:val="00262B55"/>
    <w:rsid w:val="002B4D86"/>
    <w:rsid w:val="002C57AD"/>
    <w:rsid w:val="002D0266"/>
    <w:rsid w:val="002F2525"/>
    <w:rsid w:val="002F2FB9"/>
    <w:rsid w:val="00310F4F"/>
    <w:rsid w:val="0033739E"/>
    <w:rsid w:val="00341280"/>
    <w:rsid w:val="003413C4"/>
    <w:rsid w:val="003563F1"/>
    <w:rsid w:val="0037145C"/>
    <w:rsid w:val="00381961"/>
    <w:rsid w:val="0038402D"/>
    <w:rsid w:val="003B708F"/>
    <w:rsid w:val="003C3AF9"/>
    <w:rsid w:val="003E1E3D"/>
    <w:rsid w:val="0046524A"/>
    <w:rsid w:val="0048762F"/>
    <w:rsid w:val="004C5B58"/>
    <w:rsid w:val="004C715C"/>
    <w:rsid w:val="004D7228"/>
    <w:rsid w:val="004F5387"/>
    <w:rsid w:val="00506356"/>
    <w:rsid w:val="005241BA"/>
    <w:rsid w:val="00540032"/>
    <w:rsid w:val="0055251A"/>
    <w:rsid w:val="005630E8"/>
    <w:rsid w:val="005A6141"/>
    <w:rsid w:val="005B6982"/>
    <w:rsid w:val="005C55B2"/>
    <w:rsid w:val="005D5987"/>
    <w:rsid w:val="005E30F2"/>
    <w:rsid w:val="005E5838"/>
    <w:rsid w:val="005F24C4"/>
    <w:rsid w:val="006043AA"/>
    <w:rsid w:val="00607209"/>
    <w:rsid w:val="0061531E"/>
    <w:rsid w:val="006413A2"/>
    <w:rsid w:val="00663312"/>
    <w:rsid w:val="00682BC6"/>
    <w:rsid w:val="006859B9"/>
    <w:rsid w:val="006B2721"/>
    <w:rsid w:val="00714E6C"/>
    <w:rsid w:val="00743F30"/>
    <w:rsid w:val="00752257"/>
    <w:rsid w:val="0076506F"/>
    <w:rsid w:val="007733CD"/>
    <w:rsid w:val="00776726"/>
    <w:rsid w:val="007775B7"/>
    <w:rsid w:val="00785E2E"/>
    <w:rsid w:val="007B6A30"/>
    <w:rsid w:val="007C01AA"/>
    <w:rsid w:val="007E33FF"/>
    <w:rsid w:val="008003FE"/>
    <w:rsid w:val="00812191"/>
    <w:rsid w:val="008228EE"/>
    <w:rsid w:val="00824C71"/>
    <w:rsid w:val="00830DC2"/>
    <w:rsid w:val="00867316"/>
    <w:rsid w:val="00870A04"/>
    <w:rsid w:val="0089073D"/>
    <w:rsid w:val="008921D7"/>
    <w:rsid w:val="008E3C5E"/>
    <w:rsid w:val="0090284C"/>
    <w:rsid w:val="009179D1"/>
    <w:rsid w:val="00921DDA"/>
    <w:rsid w:val="009253B3"/>
    <w:rsid w:val="0093019C"/>
    <w:rsid w:val="0093440B"/>
    <w:rsid w:val="00941DFC"/>
    <w:rsid w:val="009642F8"/>
    <w:rsid w:val="00966810"/>
    <w:rsid w:val="00985768"/>
    <w:rsid w:val="009A128A"/>
    <w:rsid w:val="009C111E"/>
    <w:rsid w:val="009C7347"/>
    <w:rsid w:val="009D46E6"/>
    <w:rsid w:val="009F0116"/>
    <w:rsid w:val="00A04185"/>
    <w:rsid w:val="00A3015A"/>
    <w:rsid w:val="00A4325C"/>
    <w:rsid w:val="00A4715D"/>
    <w:rsid w:val="00A66898"/>
    <w:rsid w:val="00A86287"/>
    <w:rsid w:val="00B13341"/>
    <w:rsid w:val="00B32C83"/>
    <w:rsid w:val="00B4384C"/>
    <w:rsid w:val="00B47122"/>
    <w:rsid w:val="00B47CB4"/>
    <w:rsid w:val="00B55C2D"/>
    <w:rsid w:val="00BB0358"/>
    <w:rsid w:val="00BB7635"/>
    <w:rsid w:val="00C003E5"/>
    <w:rsid w:val="00C2489E"/>
    <w:rsid w:val="00C42B3F"/>
    <w:rsid w:val="00C47390"/>
    <w:rsid w:val="00C56C2A"/>
    <w:rsid w:val="00C8045E"/>
    <w:rsid w:val="00C938CB"/>
    <w:rsid w:val="00CC27C3"/>
    <w:rsid w:val="00CE2AB5"/>
    <w:rsid w:val="00CE3A47"/>
    <w:rsid w:val="00D444B2"/>
    <w:rsid w:val="00D46C7C"/>
    <w:rsid w:val="00D72D47"/>
    <w:rsid w:val="00DC76FA"/>
    <w:rsid w:val="00DD0F0C"/>
    <w:rsid w:val="00E11D8F"/>
    <w:rsid w:val="00E14EBE"/>
    <w:rsid w:val="00E424CC"/>
    <w:rsid w:val="00E619D6"/>
    <w:rsid w:val="00E81763"/>
    <w:rsid w:val="00E830B6"/>
    <w:rsid w:val="00E83D39"/>
    <w:rsid w:val="00E84969"/>
    <w:rsid w:val="00E85E68"/>
    <w:rsid w:val="00EB09E7"/>
    <w:rsid w:val="00EB254B"/>
    <w:rsid w:val="00EB26B1"/>
    <w:rsid w:val="00ED057F"/>
    <w:rsid w:val="00F20D28"/>
    <w:rsid w:val="00F57110"/>
    <w:rsid w:val="00FD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4CCD5DE6-623B-45F0-BC9C-467FA9F3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50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5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506F"/>
    <w:rPr>
      <w:sz w:val="20"/>
      <w:szCs w:val="20"/>
    </w:rPr>
  </w:style>
  <w:style w:type="character" w:customStyle="1" w:styleId="shorttext1">
    <w:name w:val="short_text1"/>
    <w:basedOn w:val="a0"/>
    <w:rsid w:val="00FD70E5"/>
    <w:rPr>
      <w:sz w:val="23"/>
      <w:szCs w:val="23"/>
    </w:rPr>
  </w:style>
  <w:style w:type="character" w:customStyle="1" w:styleId="longtext1">
    <w:name w:val="long_text1"/>
    <w:basedOn w:val="a0"/>
    <w:rsid w:val="00FD70E5"/>
    <w:rPr>
      <w:sz w:val="16"/>
      <w:szCs w:val="16"/>
    </w:rPr>
  </w:style>
  <w:style w:type="character" w:customStyle="1" w:styleId="mediumtext1">
    <w:name w:val="medium_text1"/>
    <w:basedOn w:val="a0"/>
    <w:rsid w:val="00FD70E5"/>
    <w:rPr>
      <w:sz w:val="19"/>
      <w:szCs w:val="19"/>
    </w:rPr>
  </w:style>
  <w:style w:type="character" w:styleId="a7">
    <w:name w:val="Hyperlink"/>
    <w:uiPriority w:val="99"/>
    <w:rsid w:val="00A3015A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A3015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D44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0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F011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link w:val="ac"/>
    <w:uiPriority w:val="99"/>
    <w:qFormat/>
    <w:rsid w:val="009C7347"/>
    <w:pPr>
      <w:ind w:leftChars="200" w:left="480"/>
    </w:pPr>
    <w:rPr>
      <w:rFonts w:ascii="Cambria" w:eastAsia="新細明體" w:hAnsi="Cambria" w:cs="Times New Roman"/>
      <w:szCs w:val="24"/>
    </w:rPr>
  </w:style>
  <w:style w:type="paragraph" w:styleId="HTML">
    <w:name w:val="HTML Preformatted"/>
    <w:basedOn w:val="a"/>
    <w:link w:val="HTML0"/>
    <w:uiPriority w:val="99"/>
    <w:unhideWhenUsed/>
    <w:rsid w:val="00E85E68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E85E68"/>
    <w:rPr>
      <w:rFonts w:ascii="Courier New" w:hAnsi="Courier New" w:cs="Courier New"/>
      <w:sz w:val="20"/>
      <w:szCs w:val="20"/>
    </w:rPr>
  </w:style>
  <w:style w:type="character" w:customStyle="1" w:styleId="ac">
    <w:name w:val="清單段落 字元"/>
    <w:basedOn w:val="a0"/>
    <w:link w:val="ab"/>
    <w:uiPriority w:val="99"/>
    <w:locked/>
    <w:rsid w:val="00381961"/>
    <w:rPr>
      <w:rFonts w:ascii="Cambria" w:eastAsia="新細明體" w:hAnsi="Cambri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1.jpeg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http://louyoung.org.tw/dowload.php" TargetMode="External"/><Relationship Id="rId11" Type="http://schemas.openxmlformats.org/officeDocument/2006/relationships/image" Target="media/image2.jpeg"/><Relationship Id="rId24" Type="http://schemas.openxmlformats.org/officeDocument/2006/relationships/image" Target="media/image14.jpeg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10" Type="http://schemas.openxmlformats.org/officeDocument/2006/relationships/hyperlink" Target="http://louyoung.org.tw/dowload.php" TargetMode="External"/><Relationship Id="rId19" Type="http://schemas.openxmlformats.org/officeDocument/2006/relationships/image" Target="media/image9.jpeg"/><Relationship Id="rId4" Type="http://schemas.openxmlformats.org/officeDocument/2006/relationships/footnotes" Target="footnotes.xml"/><Relationship Id="rId9" Type="http://schemas.openxmlformats.org/officeDocument/2006/relationships/hyperlink" Target="mailto:louyoung1995@gmail.com" TargetMode="External"/><Relationship Id="rId14" Type="http://schemas.openxmlformats.org/officeDocument/2006/relationships/hyperlink" Target="https://www.facebook.com/sheratontaipeihotel" TargetMode="External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9</cp:revision>
  <cp:lastPrinted>2017-03-17T09:21:00Z</cp:lastPrinted>
  <dcterms:created xsi:type="dcterms:W3CDTF">2018-03-08T01:39:00Z</dcterms:created>
  <dcterms:modified xsi:type="dcterms:W3CDTF">2018-03-24T02:59:00Z</dcterms:modified>
</cp:coreProperties>
</file>